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02E" w14:textId="32277E35" w:rsidR="00235BB6" w:rsidRDefault="000C30C8">
      <w:pPr>
        <w:pStyle w:val="Tijeloteksta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CF74FE" wp14:editId="48F470FF">
            <wp:extent cx="1222206" cy="4951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91" cy="50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 w:rsidR="000434A8"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 xml:space="preserve"> </w:t>
      </w:r>
      <w:r w:rsidR="000434A8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noProof/>
          <w:sz w:val="20"/>
        </w:rPr>
        <w:drawing>
          <wp:inline distT="0" distB="0" distL="0" distR="0" wp14:anchorId="7AA501CD" wp14:editId="0FBE0D60">
            <wp:extent cx="522386" cy="571500"/>
            <wp:effectExtent l="0" t="0" r="0" b="0"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82" cy="5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0434A8">
        <w:rPr>
          <w:rFonts w:ascii="Times New Roman"/>
          <w:sz w:val="20"/>
        </w:rPr>
        <w:t xml:space="preserve">    </w:t>
      </w:r>
      <w:r>
        <w:rPr>
          <w:rFonts w:ascii="Times New Roman"/>
          <w:noProof/>
          <w:sz w:val="20"/>
        </w:rPr>
        <w:drawing>
          <wp:inline distT="0" distB="0" distL="0" distR="0" wp14:anchorId="122106D4" wp14:editId="79A40666">
            <wp:extent cx="1587877" cy="548640"/>
            <wp:effectExtent l="0" t="0" r="0" b="3810"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88" cy="5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 w:rsidR="000434A8">
        <w:rPr>
          <w:rFonts w:ascii="Times New Roman"/>
          <w:noProof/>
          <w:sz w:val="20"/>
        </w:rPr>
        <w:t xml:space="preserve">      </w:t>
      </w:r>
      <w:r w:rsidR="000434A8">
        <w:rPr>
          <w:rFonts w:ascii="Times New Roman"/>
          <w:noProof/>
          <w:sz w:val="20"/>
        </w:rPr>
        <w:drawing>
          <wp:inline distT="0" distB="0" distL="0" distR="0" wp14:anchorId="3021948A" wp14:editId="134C5172">
            <wp:extent cx="792595" cy="906780"/>
            <wp:effectExtent l="0" t="0" r="7620" b="7620"/>
            <wp:docPr id="5" name="Slika 5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isječak crteža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76" cy="91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4A8">
        <w:rPr>
          <w:rFonts w:ascii="Times New Roman"/>
          <w:noProof/>
          <w:sz w:val="20"/>
        </w:rPr>
        <w:t xml:space="preserve">                   </w:t>
      </w:r>
      <w:r w:rsidR="000434A8">
        <w:rPr>
          <w:rFonts w:ascii="Times New Roman"/>
          <w:noProof/>
          <w:sz w:val="20"/>
        </w:rPr>
        <w:drawing>
          <wp:inline distT="0" distB="0" distL="0" distR="0" wp14:anchorId="025ED554" wp14:editId="1C5B5DFA">
            <wp:extent cx="876300" cy="8763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4A8">
        <w:rPr>
          <w:rFonts w:ascii="Times New Roman"/>
          <w:sz w:val="20"/>
        </w:rPr>
        <w:t xml:space="preserve"> </w:t>
      </w:r>
    </w:p>
    <w:p w14:paraId="672485BB" w14:textId="22FCD7FF" w:rsidR="00235BB6" w:rsidRDefault="000434A8">
      <w:pPr>
        <w:pStyle w:val="Tijeloteksta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68CBC2E3" w14:textId="2EAD7B9B" w:rsidR="00D92530" w:rsidRDefault="00235BB6">
      <w:pPr>
        <w:pStyle w:val="Tijeloteksta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</w:t>
      </w:r>
      <w:r w:rsidR="00EA4C7F">
        <w:rPr>
          <w:rFonts w:ascii="Times New Roman"/>
          <w:noProof/>
          <w:sz w:val="20"/>
        </w:rPr>
        <w:drawing>
          <wp:inline distT="0" distB="0" distL="0" distR="0" wp14:anchorId="4D689F30" wp14:editId="60B85718">
            <wp:extent cx="1673113" cy="342900"/>
            <wp:effectExtent l="0" t="0" r="381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8" cy="37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AB6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noProof/>
          <w:sz w:val="20"/>
        </w:rPr>
        <w:drawing>
          <wp:inline distT="0" distB="0" distL="0" distR="0" wp14:anchorId="7A540CDA" wp14:editId="1E860DB5">
            <wp:extent cx="1424940" cy="474980"/>
            <wp:effectExtent l="0" t="0" r="3810" b="1270"/>
            <wp:docPr id="7" name="Slika 7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&#10;&#10;Opis je automatski generir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66" cy="47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4A8">
        <w:rPr>
          <w:rFonts w:ascii="Times New Roman"/>
          <w:noProof/>
          <w:sz w:val="20"/>
        </w:rPr>
        <w:t xml:space="preserve">       </w:t>
      </w:r>
      <w:r w:rsidR="000434A8">
        <w:rPr>
          <w:rFonts w:ascii="Times New Roman"/>
          <w:noProof/>
          <w:sz w:val="20"/>
        </w:rPr>
        <w:drawing>
          <wp:inline distT="0" distB="0" distL="0" distR="0" wp14:anchorId="33772F97" wp14:editId="3D017F4D">
            <wp:extent cx="1165497" cy="449580"/>
            <wp:effectExtent l="0" t="0" r="0" b="7620"/>
            <wp:docPr id="9" name="Slika 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tekst&#10;&#10;Opis je automatski generira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59" cy="45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4A8">
        <w:rPr>
          <w:rFonts w:ascii="Times New Roman"/>
          <w:noProof/>
          <w:sz w:val="20"/>
        </w:rPr>
        <w:t xml:space="preserve">       </w:t>
      </w:r>
      <w:r w:rsidR="000434A8">
        <w:rPr>
          <w:rFonts w:ascii="Times New Roman"/>
          <w:noProof/>
          <w:sz w:val="20"/>
        </w:rPr>
        <w:drawing>
          <wp:inline distT="0" distB="0" distL="0" distR="0" wp14:anchorId="3D2559B6" wp14:editId="44368CD5">
            <wp:extent cx="1062085" cy="61722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56" cy="6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7886" w14:textId="77777777" w:rsidR="000434A8" w:rsidRDefault="000434A8">
      <w:pPr>
        <w:pStyle w:val="Naslov"/>
        <w:rPr>
          <w:u w:val="thick"/>
        </w:rPr>
      </w:pPr>
    </w:p>
    <w:p w14:paraId="6C00627E" w14:textId="7AC1FBA2" w:rsidR="00D92530" w:rsidRDefault="00942F24">
      <w:pPr>
        <w:pStyle w:val="Naslov"/>
        <w:rPr>
          <w:u w:val="none"/>
        </w:rPr>
      </w:pPr>
      <w:r>
        <w:rPr>
          <w:u w:val="thick"/>
        </w:rPr>
        <w:t>PRIJAVNICA</w:t>
      </w:r>
    </w:p>
    <w:p w14:paraId="65CF686B" w14:textId="6DC8B795" w:rsidR="00D92530" w:rsidRDefault="00942F24">
      <w:pPr>
        <w:pStyle w:val="Tijeloteksta"/>
        <w:spacing w:before="66" w:line="273" w:lineRule="auto"/>
        <w:ind w:left="2858" w:right="2835"/>
        <w:jc w:val="center"/>
      </w:pPr>
      <w:proofErr w:type="spellStart"/>
      <w:r>
        <w:rPr>
          <w:w w:val="95"/>
        </w:rPr>
        <w:t>Građevinijada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20</w:t>
      </w:r>
      <w:r w:rsidR="009968F1">
        <w:rPr>
          <w:w w:val="95"/>
        </w:rPr>
        <w:t>22</w:t>
      </w:r>
      <w:r>
        <w:rPr>
          <w:w w:val="95"/>
        </w:rPr>
        <w:t>.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 w:rsidR="009968F1">
        <w:rPr>
          <w:w w:val="95"/>
        </w:rPr>
        <w:t>Palić</w:t>
      </w:r>
      <w:r>
        <w:rPr>
          <w:spacing w:val="16"/>
          <w:w w:val="95"/>
        </w:rPr>
        <w:t xml:space="preserve"> </w:t>
      </w:r>
      <w:r>
        <w:rPr>
          <w:w w:val="95"/>
        </w:rPr>
        <w:t>(</w:t>
      </w:r>
      <w:r w:rsidR="009968F1">
        <w:rPr>
          <w:w w:val="95"/>
        </w:rPr>
        <w:t>Srbija</w:t>
      </w:r>
      <w:r>
        <w:rPr>
          <w:w w:val="95"/>
        </w:rPr>
        <w:t>)</w:t>
      </w:r>
      <w:r>
        <w:rPr>
          <w:spacing w:val="-71"/>
          <w:w w:val="95"/>
        </w:rPr>
        <w:t xml:space="preserve"> </w:t>
      </w:r>
      <w:r>
        <w:t>(1</w:t>
      </w:r>
      <w:r w:rsidR="009968F1">
        <w:t>2</w:t>
      </w:r>
      <w:r>
        <w:t>.05.20</w:t>
      </w:r>
      <w:r w:rsidR="009968F1">
        <w:t>22</w:t>
      </w:r>
      <w:r>
        <w:t>. –</w:t>
      </w:r>
      <w:r>
        <w:rPr>
          <w:spacing w:val="-3"/>
        </w:rPr>
        <w:t xml:space="preserve"> </w:t>
      </w:r>
      <w:r>
        <w:t>1</w:t>
      </w:r>
      <w:r w:rsidR="009968F1">
        <w:t>6</w:t>
      </w:r>
      <w:r>
        <w:t>.05.20</w:t>
      </w:r>
      <w:r w:rsidR="009968F1">
        <w:t>22</w:t>
      </w:r>
      <w:r>
        <w:t>.)</w:t>
      </w:r>
    </w:p>
    <w:p w14:paraId="75842C27" w14:textId="77777777" w:rsidR="00CC05C1" w:rsidRDefault="00CC05C1">
      <w:pPr>
        <w:pStyle w:val="Tijeloteksta"/>
        <w:spacing w:before="66" w:line="273" w:lineRule="auto"/>
        <w:ind w:left="2858" w:right="2835"/>
        <w:jc w:val="center"/>
      </w:pPr>
    </w:p>
    <w:p w14:paraId="60E5B965" w14:textId="77777777" w:rsidR="00D92530" w:rsidRDefault="00D92530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2704"/>
        <w:gridCol w:w="6532"/>
      </w:tblGrid>
      <w:tr w:rsidR="00D92530" w14:paraId="6A7728E5" w14:textId="77777777">
        <w:trPr>
          <w:trHeight w:val="525"/>
        </w:trPr>
        <w:tc>
          <w:tcPr>
            <w:tcW w:w="2704" w:type="dxa"/>
          </w:tcPr>
          <w:p w14:paraId="68064070" w14:textId="77777777" w:rsidR="00D92530" w:rsidRDefault="00942F24">
            <w:pPr>
              <w:pStyle w:val="TableParagraph"/>
              <w:spacing w:line="312" w:lineRule="exact"/>
              <w:ind w:left="50"/>
              <w:rPr>
                <w:sz w:val="28"/>
              </w:rPr>
            </w:pPr>
            <w:r>
              <w:rPr>
                <w:sz w:val="28"/>
              </w:rPr>
              <w:t>IME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PREZIME:</w:t>
            </w:r>
          </w:p>
        </w:tc>
        <w:tc>
          <w:tcPr>
            <w:tcW w:w="6532" w:type="dxa"/>
          </w:tcPr>
          <w:p w14:paraId="52E30657" w14:textId="77777777" w:rsidR="00D92530" w:rsidRDefault="00942F24">
            <w:pPr>
              <w:pStyle w:val="TableParagraph"/>
              <w:tabs>
                <w:tab w:val="left" w:pos="6302"/>
              </w:tabs>
              <w:spacing w:line="312" w:lineRule="exact"/>
              <w:ind w:right="48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92530" w14:paraId="3165B272" w14:textId="77777777">
        <w:trPr>
          <w:trHeight w:val="739"/>
        </w:trPr>
        <w:tc>
          <w:tcPr>
            <w:tcW w:w="2704" w:type="dxa"/>
          </w:tcPr>
          <w:p w14:paraId="7868CB9B" w14:textId="77777777" w:rsidR="00D92530" w:rsidRDefault="00942F24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ADRESA:</w:t>
            </w:r>
          </w:p>
        </w:tc>
        <w:tc>
          <w:tcPr>
            <w:tcW w:w="6532" w:type="dxa"/>
          </w:tcPr>
          <w:p w14:paraId="6757E128" w14:textId="77777777" w:rsidR="00D92530" w:rsidRDefault="00942F24">
            <w:pPr>
              <w:pStyle w:val="TableParagraph"/>
              <w:tabs>
                <w:tab w:val="left" w:pos="6302"/>
              </w:tabs>
              <w:spacing w:before="204"/>
              <w:ind w:right="48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92530" w14:paraId="3AD1ED21" w14:textId="77777777">
        <w:trPr>
          <w:trHeight w:val="739"/>
        </w:trPr>
        <w:tc>
          <w:tcPr>
            <w:tcW w:w="2704" w:type="dxa"/>
          </w:tcPr>
          <w:p w14:paraId="257B7D02" w14:textId="77777777" w:rsidR="00D92530" w:rsidRDefault="00942F24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MOBITEL:</w:t>
            </w:r>
          </w:p>
        </w:tc>
        <w:tc>
          <w:tcPr>
            <w:tcW w:w="6532" w:type="dxa"/>
          </w:tcPr>
          <w:p w14:paraId="0D77750B" w14:textId="77777777" w:rsidR="00D92530" w:rsidRDefault="00942F24">
            <w:pPr>
              <w:pStyle w:val="TableParagraph"/>
              <w:tabs>
                <w:tab w:val="left" w:pos="6302"/>
              </w:tabs>
              <w:spacing w:before="204"/>
              <w:ind w:right="48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92530" w14:paraId="61EA0A73" w14:textId="77777777">
        <w:trPr>
          <w:trHeight w:val="740"/>
        </w:trPr>
        <w:tc>
          <w:tcPr>
            <w:tcW w:w="2704" w:type="dxa"/>
          </w:tcPr>
          <w:p w14:paraId="2282E56E" w14:textId="77777777" w:rsidR="00D92530" w:rsidRDefault="00942F24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MAIL:</w:t>
            </w:r>
          </w:p>
        </w:tc>
        <w:tc>
          <w:tcPr>
            <w:tcW w:w="6532" w:type="dxa"/>
          </w:tcPr>
          <w:p w14:paraId="12A869A8" w14:textId="77777777" w:rsidR="00D92530" w:rsidRDefault="00942F24">
            <w:pPr>
              <w:pStyle w:val="TableParagraph"/>
              <w:tabs>
                <w:tab w:val="left" w:pos="6302"/>
              </w:tabs>
              <w:spacing w:before="204"/>
              <w:ind w:right="48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92530" w14:paraId="0FDF9486" w14:textId="77777777">
        <w:trPr>
          <w:trHeight w:val="740"/>
        </w:trPr>
        <w:tc>
          <w:tcPr>
            <w:tcW w:w="2704" w:type="dxa"/>
          </w:tcPr>
          <w:p w14:paraId="6A9FD55C" w14:textId="77777777" w:rsidR="00D92530" w:rsidRDefault="00942F24">
            <w:pPr>
              <w:pStyle w:val="TableParagraph"/>
              <w:spacing w:before="205"/>
              <w:ind w:left="50"/>
              <w:rPr>
                <w:sz w:val="28"/>
              </w:rPr>
            </w:pPr>
            <w:r>
              <w:rPr>
                <w:sz w:val="28"/>
              </w:rPr>
              <w:t>OIB:</w:t>
            </w:r>
          </w:p>
        </w:tc>
        <w:tc>
          <w:tcPr>
            <w:tcW w:w="6532" w:type="dxa"/>
          </w:tcPr>
          <w:p w14:paraId="10C926BB" w14:textId="77777777" w:rsidR="00D92530" w:rsidRDefault="00942F24">
            <w:pPr>
              <w:pStyle w:val="TableParagraph"/>
              <w:tabs>
                <w:tab w:val="left" w:pos="6302"/>
              </w:tabs>
              <w:spacing w:before="205"/>
              <w:ind w:right="48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92530" w14:paraId="100ABC23" w14:textId="77777777">
        <w:trPr>
          <w:trHeight w:val="525"/>
        </w:trPr>
        <w:tc>
          <w:tcPr>
            <w:tcW w:w="2704" w:type="dxa"/>
          </w:tcPr>
          <w:p w14:paraId="0F51A230" w14:textId="77777777" w:rsidR="00D92530" w:rsidRDefault="00942F24">
            <w:pPr>
              <w:pStyle w:val="TableParagraph"/>
              <w:spacing w:before="204" w:line="302" w:lineRule="exact"/>
              <w:ind w:left="50"/>
              <w:rPr>
                <w:sz w:val="28"/>
              </w:rPr>
            </w:pPr>
            <w:r>
              <w:rPr>
                <w:w w:val="95"/>
                <w:sz w:val="28"/>
              </w:rPr>
              <w:t>DATUM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ROĐENJA:</w:t>
            </w:r>
          </w:p>
        </w:tc>
        <w:tc>
          <w:tcPr>
            <w:tcW w:w="6532" w:type="dxa"/>
          </w:tcPr>
          <w:p w14:paraId="49C7C62E" w14:textId="77777777" w:rsidR="00D92530" w:rsidRDefault="00942F24">
            <w:pPr>
              <w:pStyle w:val="TableParagraph"/>
              <w:tabs>
                <w:tab w:val="left" w:pos="6302"/>
              </w:tabs>
              <w:spacing w:before="204" w:line="302" w:lineRule="exact"/>
              <w:ind w:right="48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06E05400" w14:textId="77777777" w:rsidR="00D92530" w:rsidRDefault="00D92530">
      <w:pPr>
        <w:pStyle w:val="Tijeloteksta"/>
        <w:spacing w:before="5"/>
        <w:rPr>
          <w:sz w:val="36"/>
        </w:rPr>
      </w:pPr>
    </w:p>
    <w:p w14:paraId="670329D6" w14:textId="4CC7C10E" w:rsidR="00D92530" w:rsidRDefault="00942F24">
      <w:pPr>
        <w:pStyle w:val="Tijeloteksta"/>
        <w:tabs>
          <w:tab w:val="left" w:pos="9212"/>
        </w:tabs>
        <w:ind w:left="77"/>
        <w:jc w:val="center"/>
      </w:pPr>
      <w:r>
        <w:rPr>
          <w:spacing w:val="-1"/>
        </w:rPr>
        <w:t>BROJ</w:t>
      </w:r>
      <w:r>
        <w:rPr>
          <w:spacing w:val="-11"/>
        </w:rPr>
        <w:t xml:space="preserve"> </w:t>
      </w:r>
      <w:r>
        <w:rPr>
          <w:spacing w:val="-1"/>
        </w:rPr>
        <w:t>OSOBNE</w:t>
      </w:r>
      <w:r w:rsidR="00102FA9">
        <w:rPr>
          <w:spacing w:val="-14"/>
        </w:rPr>
        <w:t xml:space="preserve">/PUTOVNICE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746E58F" w14:textId="77777777" w:rsidR="00D92530" w:rsidRDefault="00D92530">
      <w:pPr>
        <w:pStyle w:val="Tijeloteksta"/>
      </w:pPr>
    </w:p>
    <w:p w14:paraId="75E19C27" w14:textId="77777777" w:rsidR="00D92530" w:rsidRDefault="00942F24">
      <w:pPr>
        <w:pStyle w:val="Tijeloteksta"/>
        <w:tabs>
          <w:tab w:val="left" w:pos="3668"/>
          <w:tab w:val="left" w:pos="10044"/>
        </w:tabs>
        <w:spacing w:before="91"/>
        <w:ind w:left="836"/>
      </w:pPr>
      <w:r>
        <w:t>GODINA</w:t>
      </w:r>
      <w:r>
        <w:rPr>
          <w:spacing w:val="-12"/>
        </w:rPr>
        <w:t xml:space="preserve"> </w:t>
      </w:r>
      <w:r>
        <w:t>STUDIJA: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6B307216" w14:textId="77777777" w:rsidR="00D92530" w:rsidRDefault="00942F24">
      <w:pPr>
        <w:spacing w:before="47"/>
        <w:ind w:left="836"/>
        <w:rPr>
          <w:sz w:val="24"/>
        </w:rPr>
      </w:pP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npr</w:t>
      </w:r>
      <w:proofErr w:type="spellEnd"/>
      <w:r>
        <w:rPr>
          <w:w w:val="95"/>
          <w:sz w:val="24"/>
        </w:rPr>
        <w:t>: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1.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godina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Sveučilišnog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diplomskog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studija)</w:t>
      </w:r>
    </w:p>
    <w:p w14:paraId="3C95A1D1" w14:textId="77777777" w:rsidR="00D92530" w:rsidRDefault="00D92530">
      <w:pPr>
        <w:pStyle w:val="Tijeloteksta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11"/>
        <w:tblW w:w="0" w:type="auto"/>
        <w:tblLayout w:type="fixed"/>
        <w:tblLook w:val="01E0" w:firstRow="1" w:lastRow="1" w:firstColumn="1" w:lastColumn="1" w:noHBand="0" w:noVBand="0"/>
      </w:tblPr>
      <w:tblGrid>
        <w:gridCol w:w="5372"/>
        <w:gridCol w:w="2104"/>
        <w:gridCol w:w="1102"/>
      </w:tblGrid>
      <w:tr w:rsidR="00102FA9" w14:paraId="7412F884" w14:textId="77777777" w:rsidTr="00102FA9">
        <w:trPr>
          <w:trHeight w:val="312"/>
        </w:trPr>
        <w:tc>
          <w:tcPr>
            <w:tcW w:w="5372" w:type="dxa"/>
          </w:tcPr>
          <w:p w14:paraId="2D563778" w14:textId="77777777" w:rsidR="00102FA9" w:rsidRDefault="00102FA9" w:rsidP="00102FA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w w:val="95"/>
                <w:sz w:val="28"/>
              </w:rPr>
              <w:t>STUDENT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MENTOR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(zaokruži):</w:t>
            </w:r>
          </w:p>
        </w:tc>
        <w:tc>
          <w:tcPr>
            <w:tcW w:w="2104" w:type="dxa"/>
          </w:tcPr>
          <w:p w14:paraId="5F9AC471" w14:textId="77777777" w:rsidR="00102FA9" w:rsidRDefault="00102FA9" w:rsidP="00102FA9">
            <w:pPr>
              <w:pStyle w:val="TableParagraph"/>
              <w:spacing w:line="292" w:lineRule="exact"/>
              <w:ind w:left="1201"/>
              <w:rPr>
                <w:sz w:val="28"/>
              </w:rPr>
            </w:pPr>
            <w:r>
              <w:rPr>
                <w:sz w:val="28"/>
              </w:rPr>
              <w:t>DA</w:t>
            </w:r>
          </w:p>
        </w:tc>
        <w:tc>
          <w:tcPr>
            <w:tcW w:w="1102" w:type="dxa"/>
          </w:tcPr>
          <w:p w14:paraId="4F6F18B0" w14:textId="77777777" w:rsidR="00102FA9" w:rsidRDefault="00102FA9" w:rsidP="00102FA9">
            <w:pPr>
              <w:pStyle w:val="TableParagraph"/>
              <w:spacing w:line="292" w:lineRule="exact"/>
              <w:ind w:left="513"/>
              <w:rPr>
                <w:sz w:val="28"/>
              </w:rPr>
            </w:pPr>
            <w:r>
              <w:rPr>
                <w:sz w:val="28"/>
              </w:rPr>
              <w:t>NE</w:t>
            </w:r>
          </w:p>
        </w:tc>
      </w:tr>
    </w:tbl>
    <w:p w14:paraId="536D9116" w14:textId="77777777" w:rsidR="00D92530" w:rsidRDefault="00D92530">
      <w:pPr>
        <w:pStyle w:val="Tijeloteksta"/>
        <w:spacing w:before="10"/>
        <w:rPr>
          <w:sz w:val="14"/>
        </w:rPr>
      </w:pPr>
    </w:p>
    <w:tbl>
      <w:tblPr>
        <w:tblStyle w:val="TableNormal"/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5511"/>
        <w:gridCol w:w="1971"/>
        <w:gridCol w:w="1093"/>
      </w:tblGrid>
      <w:tr w:rsidR="00D92530" w14:paraId="07B81A1D" w14:textId="77777777">
        <w:trPr>
          <w:trHeight w:val="312"/>
        </w:trPr>
        <w:tc>
          <w:tcPr>
            <w:tcW w:w="5511" w:type="dxa"/>
          </w:tcPr>
          <w:p w14:paraId="2D63E1BE" w14:textId="4BBA213F" w:rsidR="00D92530" w:rsidRDefault="00D92530" w:rsidP="002F51AE">
            <w:pPr>
              <w:pStyle w:val="TableParagraph"/>
              <w:spacing w:line="292" w:lineRule="exact"/>
              <w:rPr>
                <w:sz w:val="28"/>
              </w:rPr>
            </w:pPr>
          </w:p>
        </w:tc>
        <w:tc>
          <w:tcPr>
            <w:tcW w:w="1971" w:type="dxa"/>
          </w:tcPr>
          <w:p w14:paraId="6BD80D50" w14:textId="26914E93" w:rsidR="00D92530" w:rsidRDefault="00D92530" w:rsidP="002F51AE">
            <w:pPr>
              <w:pStyle w:val="TableParagraph"/>
              <w:spacing w:line="292" w:lineRule="exact"/>
              <w:rPr>
                <w:rFonts w:ascii="Arial"/>
                <w:b/>
                <w:sz w:val="28"/>
              </w:rPr>
            </w:pPr>
          </w:p>
        </w:tc>
        <w:tc>
          <w:tcPr>
            <w:tcW w:w="1093" w:type="dxa"/>
          </w:tcPr>
          <w:p w14:paraId="5A83A75A" w14:textId="735A6906" w:rsidR="00D92530" w:rsidRDefault="00D92530" w:rsidP="002F51AE">
            <w:pPr>
              <w:pStyle w:val="TableParagraph"/>
              <w:spacing w:line="292" w:lineRule="exact"/>
              <w:rPr>
                <w:rFonts w:ascii="Arial"/>
                <w:b/>
                <w:sz w:val="28"/>
              </w:rPr>
            </w:pPr>
          </w:p>
        </w:tc>
      </w:tr>
    </w:tbl>
    <w:p w14:paraId="414B04F0" w14:textId="0EB6845C" w:rsidR="002C6F6E" w:rsidRDefault="00CB634D" w:rsidP="00102FA9">
      <w:pPr>
        <w:pStyle w:val="Tijeloteksta"/>
        <w:spacing w:before="3"/>
        <w:jc w:val="right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BB5A68" wp14:editId="23C66FAA">
                <wp:simplePos x="0" y="0"/>
                <wp:positionH relativeFrom="page">
                  <wp:posOffset>933450</wp:posOffset>
                </wp:positionH>
                <wp:positionV relativeFrom="paragraph">
                  <wp:posOffset>90170</wp:posOffset>
                </wp:positionV>
                <wp:extent cx="6008370" cy="2275205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22752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B41FA" w14:textId="77777777" w:rsidR="00D92530" w:rsidRDefault="00942F24">
                            <w:pPr>
                              <w:spacing w:before="97"/>
                              <w:ind w:left="1338" w:right="1679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PRIJAVA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NATJECANJA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GRAĐEVINIJADI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  <w:u w:val="thick"/>
                              </w:rPr>
                              <w:t xml:space="preserve"> </w:t>
                            </w:r>
                          </w:p>
                          <w:p w14:paraId="125EC9FF" w14:textId="77777777" w:rsidR="00D92530" w:rsidRDefault="00942F24">
                            <w:pPr>
                              <w:pStyle w:val="Tijeloteksta"/>
                              <w:spacing w:before="47"/>
                              <w:ind w:left="144"/>
                            </w:pP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sljedećoj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stranici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prijavljujete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natjecanja.</w:t>
                            </w:r>
                          </w:p>
                          <w:p w14:paraId="5977FBA0" w14:textId="77777777" w:rsidR="00D92530" w:rsidRDefault="00942F24">
                            <w:pPr>
                              <w:pStyle w:val="Tijeloteksta"/>
                              <w:spacing w:before="48" w:line="276" w:lineRule="auto"/>
                              <w:ind w:left="141" w:right="706" w:firstLine="2"/>
                            </w:pPr>
                            <w:r>
                              <w:t xml:space="preserve">Sudjelovanje na kvizu znanja ili nekom od sportova je </w:t>
                            </w:r>
                            <w:r>
                              <w:rPr>
                                <w:u w:val="thick"/>
                              </w:rPr>
                              <w:t>OBAVEZNO</w:t>
                            </w:r>
                            <w:r>
                              <w:t>!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Može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prijaviti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više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sportova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kvizeva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znanja,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popis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ekipa/timova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pojedino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natjecanje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biti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će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objavljen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prije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polaska.</w:t>
                            </w:r>
                          </w:p>
                          <w:p w14:paraId="6AFD079B" w14:textId="77777777" w:rsidR="00D92530" w:rsidRDefault="00942F24">
                            <w:pPr>
                              <w:pStyle w:val="Tijeloteksta"/>
                              <w:spacing w:line="276" w:lineRule="auto"/>
                              <w:ind w:left="144" w:right="467"/>
                            </w:pPr>
                            <w:r>
                              <w:rPr>
                                <w:w w:val="95"/>
                              </w:rPr>
                              <w:t>Ukoliko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prijavite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više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natjecanja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Studentski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zbor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GRASS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će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složiti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ekipe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tako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svaki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sudjeluje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minimalno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jednom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natjecanju.</w:t>
                            </w:r>
                            <w:r>
                              <w:rPr>
                                <w:spacing w:val="-74"/>
                              </w:rPr>
                              <w:t xml:space="preserve"> </w:t>
                            </w:r>
                            <w:r>
                              <w:t>Prijavljeni natjecatelji obavezni su prisustvovati natjecanju za kojeg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budu prijavljeni!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B5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.5pt;margin-top:7.1pt;width:473.1pt;height:179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" filled="f" strokecolor="#f79446" strokeweight="2pt">
                <v:textbox inset="0,0,0,0">
                  <w:txbxContent>
                    <w:p w14:paraId="0E3B41FA" w14:textId="77777777" w:rsidR="00D92530" w:rsidRDefault="00942F24">
                      <w:pPr>
                        <w:spacing w:before="97"/>
                        <w:ind w:left="1338" w:right="1679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PRIJAVA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NATJECANJA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GRAĐEVINIJADI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  <w:u w:val="thick"/>
                        </w:rPr>
                        <w:t xml:space="preserve"> </w:t>
                      </w:r>
                    </w:p>
                    <w:p w14:paraId="125EC9FF" w14:textId="77777777" w:rsidR="00D92530" w:rsidRDefault="00942F24">
                      <w:pPr>
                        <w:pStyle w:val="Tijeloteksta"/>
                        <w:spacing w:before="47"/>
                        <w:ind w:left="144"/>
                      </w:pP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sljedećoj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stranici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prijavljujete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natjecanja.</w:t>
                      </w:r>
                    </w:p>
                    <w:p w14:paraId="5977FBA0" w14:textId="77777777" w:rsidR="00D92530" w:rsidRDefault="00942F24">
                      <w:pPr>
                        <w:pStyle w:val="Tijeloteksta"/>
                        <w:spacing w:before="48" w:line="276" w:lineRule="auto"/>
                        <w:ind w:left="141" w:right="706" w:firstLine="2"/>
                      </w:pPr>
                      <w:r>
                        <w:t xml:space="preserve">Sudjelovanje na kvizu znanja ili nekom od sportova je </w:t>
                      </w:r>
                      <w:r>
                        <w:rPr>
                          <w:u w:val="thick"/>
                        </w:rPr>
                        <w:t>OBAVEZNO</w:t>
                      </w:r>
                      <w:r>
                        <w:t>!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Može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prijaviti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više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sportova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ili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kvizeva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znanja,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popis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ekipa/timova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pojedino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natjecanje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biti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će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objavljen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prije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polaska.</w:t>
                      </w:r>
                    </w:p>
                    <w:p w14:paraId="6AFD079B" w14:textId="77777777" w:rsidR="00D92530" w:rsidRDefault="00942F24">
                      <w:pPr>
                        <w:pStyle w:val="Tijeloteksta"/>
                        <w:spacing w:line="276" w:lineRule="auto"/>
                        <w:ind w:left="144" w:right="467"/>
                      </w:pPr>
                      <w:r>
                        <w:rPr>
                          <w:w w:val="95"/>
                        </w:rPr>
                        <w:t>Ukoliko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prijavite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više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natjecanja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Studentski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zbor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GRASS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će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složiti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ekipe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tako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svaki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sudjeluje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minimalno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jednom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natjecanju.</w:t>
                      </w:r>
                      <w:r>
                        <w:rPr>
                          <w:spacing w:val="-74"/>
                        </w:rPr>
                        <w:t xml:space="preserve"> </w:t>
                      </w:r>
                      <w:r>
                        <w:t>Prijavljeni natjecatelji obavezni su prisustvovati natjecanju za kojeg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budu prijavljeni!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7E91A" w14:textId="63CE3816" w:rsidR="00D92530" w:rsidRPr="00102FA9" w:rsidRDefault="002C6F6E" w:rsidP="002C6F6E">
      <w:pPr>
        <w:pStyle w:val="Tijeloteksta"/>
        <w:spacing w:before="3"/>
        <w:jc w:val="center"/>
        <w:sectPr w:rsidR="00D92530" w:rsidRPr="00102FA9">
          <w:type w:val="continuous"/>
          <w:pgSz w:w="11910" w:h="16840"/>
          <w:pgMar w:top="400" w:right="600" w:bottom="0" w:left="580" w:header="720" w:footer="720" w:gutter="0"/>
          <w:cols w:space="720"/>
        </w:sect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</w:t>
      </w:r>
      <w:r w:rsidR="00942F24">
        <w:rPr>
          <w:rFonts w:ascii="Calibri" w:hAnsi="Calibri"/>
          <w:b/>
        </w:rPr>
        <w:t>OKRENI</w:t>
      </w:r>
      <w:r w:rsidR="00942F24"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9"/>
        </w:rPr>
        <w:t xml:space="preserve"> PAPIR</w:t>
      </w:r>
      <w:r w:rsidR="00336977">
        <w:rPr>
          <w:rFonts w:ascii="Calibri" w:hAnsi="Calibri"/>
          <w:b/>
          <w:spacing w:val="-9"/>
        </w:rPr>
        <w:t xml:space="preserve">  </w:t>
      </w:r>
      <w:r w:rsidR="00336977" w:rsidRPr="00336977">
        <w:rPr>
          <w:rFonts w:ascii="Calibri" w:hAnsi="Calibri"/>
          <w:b/>
          <w:spacing w:val="-9"/>
        </w:rPr>
        <w:sym w:font="Wingdings" w:char="F0E0"/>
      </w:r>
      <w:r w:rsidR="00336977">
        <w:rPr>
          <w:rFonts w:ascii="Calibri" w:hAnsi="Calibri"/>
          <w:b/>
          <w:spacing w:val="-9"/>
        </w:rPr>
        <w:t xml:space="preserve">   </w:t>
      </w:r>
    </w:p>
    <w:p w14:paraId="38E63C93" w14:textId="346CD86B" w:rsidR="00D92530" w:rsidRDefault="00102FA9" w:rsidP="00102FA9">
      <w:pPr>
        <w:pStyle w:val="Tijeloteksta"/>
        <w:tabs>
          <w:tab w:val="left" w:pos="7208"/>
          <w:tab w:val="left" w:pos="8625"/>
        </w:tabs>
        <w:spacing w:before="73"/>
      </w:pPr>
      <w:r>
        <w:rPr>
          <w:w w:val="95"/>
        </w:rPr>
        <w:lastRenderedPageBreak/>
        <w:t xml:space="preserve">           </w:t>
      </w:r>
      <w:r w:rsidR="00942F24">
        <w:rPr>
          <w:w w:val="95"/>
        </w:rPr>
        <w:t>SUDJELOVANJE</w:t>
      </w:r>
      <w:r w:rsidR="00942F24">
        <w:rPr>
          <w:spacing w:val="18"/>
          <w:w w:val="95"/>
        </w:rPr>
        <w:t xml:space="preserve"> </w:t>
      </w:r>
      <w:r w:rsidR="00942F24">
        <w:rPr>
          <w:w w:val="95"/>
        </w:rPr>
        <w:t>U</w:t>
      </w:r>
      <w:r w:rsidR="00942F24">
        <w:rPr>
          <w:spacing w:val="18"/>
          <w:w w:val="95"/>
        </w:rPr>
        <w:t xml:space="preserve"> </w:t>
      </w:r>
      <w:r w:rsidR="00942F24">
        <w:rPr>
          <w:w w:val="95"/>
        </w:rPr>
        <w:t>KVIZU</w:t>
      </w:r>
      <w:r w:rsidR="00942F24">
        <w:rPr>
          <w:spacing w:val="19"/>
          <w:w w:val="95"/>
        </w:rPr>
        <w:t xml:space="preserve"> </w:t>
      </w:r>
      <w:r w:rsidR="00942F24">
        <w:rPr>
          <w:w w:val="95"/>
        </w:rPr>
        <w:t>ZNANJA</w:t>
      </w:r>
      <w:r w:rsidR="00942F24">
        <w:rPr>
          <w:spacing w:val="20"/>
          <w:w w:val="95"/>
        </w:rPr>
        <w:t xml:space="preserve"> </w:t>
      </w:r>
      <w:r w:rsidR="00942F24">
        <w:rPr>
          <w:w w:val="95"/>
        </w:rPr>
        <w:t>(zaokruži):</w:t>
      </w:r>
      <w:r w:rsidR="00942F24">
        <w:rPr>
          <w:w w:val="95"/>
        </w:rPr>
        <w:tab/>
      </w:r>
      <w:r w:rsidR="00942F24">
        <w:t>DA</w:t>
      </w:r>
      <w:r w:rsidR="00942F24">
        <w:tab/>
        <w:t>NE</w:t>
      </w:r>
    </w:p>
    <w:p w14:paraId="73AE9ABC" w14:textId="77777777" w:rsidR="00D92530" w:rsidRDefault="00942F24">
      <w:pPr>
        <w:pStyle w:val="Tijeloteksta"/>
        <w:spacing w:before="49"/>
        <w:ind w:left="836"/>
      </w:pPr>
      <w:r>
        <w:rPr>
          <w:w w:val="95"/>
        </w:rPr>
        <w:t>Ukoliko</w:t>
      </w:r>
      <w:r>
        <w:rPr>
          <w:spacing w:val="-6"/>
          <w:w w:val="95"/>
        </w:rPr>
        <w:t xml:space="preserve"> </w:t>
      </w:r>
      <w:r>
        <w:rPr>
          <w:w w:val="95"/>
        </w:rPr>
        <w:t>DA,</w:t>
      </w:r>
      <w:r>
        <w:rPr>
          <w:spacing w:val="-6"/>
          <w:w w:val="95"/>
        </w:rPr>
        <w:t xml:space="preserve"> </w:t>
      </w:r>
      <w:r>
        <w:rPr>
          <w:w w:val="95"/>
        </w:rPr>
        <w:t>zaokruži</w:t>
      </w:r>
      <w:r>
        <w:rPr>
          <w:spacing w:val="-2"/>
          <w:w w:val="95"/>
        </w:rPr>
        <w:t xml:space="preserve"> </w:t>
      </w:r>
      <w:r>
        <w:rPr>
          <w:w w:val="95"/>
        </w:rPr>
        <w:t>broj</w:t>
      </w:r>
      <w:r>
        <w:rPr>
          <w:spacing w:val="-3"/>
          <w:w w:val="95"/>
        </w:rPr>
        <w:t xml:space="preserve"> </w:t>
      </w:r>
      <w:r>
        <w:rPr>
          <w:w w:val="95"/>
        </w:rPr>
        <w:t>ili</w:t>
      </w:r>
      <w:r>
        <w:rPr>
          <w:spacing w:val="-3"/>
          <w:w w:val="95"/>
        </w:rPr>
        <w:t xml:space="preserve"> </w:t>
      </w:r>
      <w:r>
        <w:rPr>
          <w:w w:val="95"/>
        </w:rPr>
        <w:t>brojeve</w:t>
      </w:r>
      <w:r>
        <w:rPr>
          <w:spacing w:val="-2"/>
          <w:w w:val="95"/>
        </w:rPr>
        <w:t xml:space="preserve"> </w:t>
      </w:r>
      <w:r>
        <w:rPr>
          <w:w w:val="95"/>
        </w:rPr>
        <w:t>iz</w:t>
      </w:r>
      <w:r>
        <w:rPr>
          <w:spacing w:val="-4"/>
          <w:w w:val="95"/>
        </w:rPr>
        <w:t xml:space="preserve"> </w:t>
      </w:r>
      <w:r>
        <w:rPr>
          <w:w w:val="95"/>
        </w:rPr>
        <w:t>kojeg</w:t>
      </w:r>
      <w:r>
        <w:rPr>
          <w:spacing w:val="-3"/>
          <w:w w:val="95"/>
        </w:rPr>
        <w:t xml:space="preserve"> </w:t>
      </w:r>
      <w:r>
        <w:rPr>
          <w:w w:val="95"/>
        </w:rPr>
        <w:t>područja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želiš</w:t>
      </w:r>
      <w:r>
        <w:rPr>
          <w:spacing w:val="-4"/>
          <w:w w:val="95"/>
        </w:rPr>
        <w:t xml:space="preserve"> </w:t>
      </w:r>
      <w:r>
        <w:rPr>
          <w:w w:val="95"/>
        </w:rPr>
        <w:t>natjecati:</w:t>
      </w:r>
    </w:p>
    <w:p w14:paraId="0C730C25" w14:textId="77777777" w:rsidR="00D92530" w:rsidRDefault="00942F24">
      <w:pPr>
        <w:pStyle w:val="Odlomakpopisa"/>
        <w:numPr>
          <w:ilvl w:val="0"/>
          <w:numId w:val="2"/>
        </w:numPr>
        <w:tabs>
          <w:tab w:val="left" w:pos="1557"/>
        </w:tabs>
        <w:spacing w:before="48"/>
        <w:rPr>
          <w:sz w:val="28"/>
        </w:rPr>
      </w:pPr>
      <w:r>
        <w:rPr>
          <w:sz w:val="28"/>
        </w:rPr>
        <w:t>Statika</w:t>
      </w:r>
    </w:p>
    <w:p w14:paraId="34A5A602" w14:textId="77777777" w:rsidR="00D92530" w:rsidRDefault="00942F24">
      <w:pPr>
        <w:pStyle w:val="Odlomakpopisa"/>
        <w:numPr>
          <w:ilvl w:val="0"/>
          <w:numId w:val="2"/>
        </w:numPr>
        <w:tabs>
          <w:tab w:val="left" w:pos="1557"/>
        </w:tabs>
        <w:rPr>
          <w:sz w:val="28"/>
        </w:rPr>
      </w:pPr>
      <w:r>
        <w:rPr>
          <w:w w:val="95"/>
          <w:sz w:val="28"/>
        </w:rPr>
        <w:t>Organizacija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i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tehnologija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građenja</w:t>
      </w:r>
    </w:p>
    <w:p w14:paraId="51DE67E7" w14:textId="77777777" w:rsidR="00D92530" w:rsidRDefault="00942F24">
      <w:pPr>
        <w:pStyle w:val="Odlomakpopisa"/>
        <w:numPr>
          <w:ilvl w:val="0"/>
          <w:numId w:val="2"/>
        </w:numPr>
        <w:tabs>
          <w:tab w:val="left" w:pos="1557"/>
        </w:tabs>
        <w:spacing w:before="50"/>
        <w:rPr>
          <w:sz w:val="28"/>
        </w:rPr>
      </w:pPr>
      <w:r>
        <w:rPr>
          <w:sz w:val="28"/>
        </w:rPr>
        <w:t>Betonske</w:t>
      </w:r>
      <w:r>
        <w:rPr>
          <w:spacing w:val="-14"/>
          <w:sz w:val="28"/>
        </w:rPr>
        <w:t xml:space="preserve"> </w:t>
      </w:r>
      <w:r>
        <w:rPr>
          <w:sz w:val="28"/>
        </w:rPr>
        <w:t>konstrukcije</w:t>
      </w:r>
    </w:p>
    <w:p w14:paraId="5C44E634" w14:textId="77777777" w:rsidR="00D92530" w:rsidRDefault="00942F24">
      <w:pPr>
        <w:pStyle w:val="Odlomakpopisa"/>
        <w:numPr>
          <w:ilvl w:val="0"/>
          <w:numId w:val="2"/>
        </w:numPr>
        <w:tabs>
          <w:tab w:val="left" w:pos="1557"/>
        </w:tabs>
        <w:rPr>
          <w:sz w:val="28"/>
        </w:rPr>
      </w:pPr>
      <w:r>
        <w:rPr>
          <w:sz w:val="28"/>
        </w:rPr>
        <w:t>Metalne</w:t>
      </w:r>
      <w:r>
        <w:rPr>
          <w:spacing w:val="-14"/>
          <w:sz w:val="28"/>
        </w:rPr>
        <w:t xml:space="preserve"> </w:t>
      </w:r>
      <w:r>
        <w:rPr>
          <w:sz w:val="28"/>
        </w:rPr>
        <w:t>konstrukcije</w:t>
      </w:r>
    </w:p>
    <w:p w14:paraId="5A403833" w14:textId="77777777" w:rsidR="00D92530" w:rsidRDefault="00942F24">
      <w:pPr>
        <w:pStyle w:val="Odlomakpopisa"/>
        <w:numPr>
          <w:ilvl w:val="0"/>
          <w:numId w:val="2"/>
        </w:numPr>
        <w:tabs>
          <w:tab w:val="left" w:pos="1557"/>
        </w:tabs>
        <w:rPr>
          <w:sz w:val="28"/>
        </w:rPr>
      </w:pPr>
      <w:r>
        <w:rPr>
          <w:sz w:val="28"/>
        </w:rPr>
        <w:t>Prometnice</w:t>
      </w:r>
    </w:p>
    <w:p w14:paraId="6CB8D82A" w14:textId="77777777" w:rsidR="00D92530" w:rsidRDefault="00942F24">
      <w:pPr>
        <w:pStyle w:val="Odlomakpopisa"/>
        <w:numPr>
          <w:ilvl w:val="0"/>
          <w:numId w:val="2"/>
        </w:numPr>
        <w:tabs>
          <w:tab w:val="left" w:pos="1557"/>
        </w:tabs>
        <w:rPr>
          <w:sz w:val="28"/>
        </w:rPr>
      </w:pPr>
      <w:r>
        <w:rPr>
          <w:sz w:val="28"/>
        </w:rPr>
        <w:t>Mehanika</w:t>
      </w:r>
      <w:r>
        <w:rPr>
          <w:spacing w:val="-8"/>
          <w:sz w:val="28"/>
        </w:rPr>
        <w:t xml:space="preserve"> </w:t>
      </w:r>
      <w:r>
        <w:rPr>
          <w:sz w:val="28"/>
        </w:rPr>
        <w:t>tla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temeljenje</w:t>
      </w:r>
    </w:p>
    <w:p w14:paraId="0A49A2B8" w14:textId="77777777" w:rsidR="00D92530" w:rsidRDefault="00942F24">
      <w:pPr>
        <w:pStyle w:val="Odlomakpopisa"/>
        <w:numPr>
          <w:ilvl w:val="0"/>
          <w:numId w:val="2"/>
        </w:numPr>
        <w:tabs>
          <w:tab w:val="left" w:pos="1557"/>
        </w:tabs>
        <w:spacing w:before="49"/>
        <w:rPr>
          <w:sz w:val="28"/>
        </w:rPr>
      </w:pPr>
      <w:r>
        <w:rPr>
          <w:sz w:val="28"/>
        </w:rPr>
        <w:t>Hidrotehnika</w:t>
      </w:r>
    </w:p>
    <w:p w14:paraId="45F43034" w14:textId="77777777" w:rsidR="00D92530" w:rsidRDefault="00D92530">
      <w:pPr>
        <w:pStyle w:val="Tijeloteksta"/>
        <w:spacing w:before="6"/>
        <w:rPr>
          <w:sz w:val="36"/>
        </w:rPr>
      </w:pPr>
    </w:p>
    <w:p w14:paraId="43EA200B" w14:textId="77777777" w:rsidR="00D92530" w:rsidRDefault="00942F24">
      <w:pPr>
        <w:pStyle w:val="Tijeloteksta"/>
        <w:tabs>
          <w:tab w:val="left" w:pos="7208"/>
          <w:tab w:val="left" w:pos="8625"/>
        </w:tabs>
        <w:ind w:left="836"/>
      </w:pPr>
      <w:r>
        <w:rPr>
          <w:w w:val="95"/>
        </w:rPr>
        <w:t>SUDJELOVANJE</w:t>
      </w:r>
      <w:r>
        <w:rPr>
          <w:spacing w:val="16"/>
          <w:w w:val="95"/>
        </w:rPr>
        <w:t xml:space="preserve"> </w:t>
      </w:r>
      <w:r>
        <w:rPr>
          <w:w w:val="95"/>
        </w:rPr>
        <w:t>U</w:t>
      </w:r>
      <w:r>
        <w:rPr>
          <w:spacing w:val="17"/>
          <w:w w:val="95"/>
        </w:rPr>
        <w:t xml:space="preserve"> </w:t>
      </w:r>
      <w:r>
        <w:rPr>
          <w:w w:val="95"/>
        </w:rPr>
        <w:t>SPORTU</w:t>
      </w:r>
      <w:r>
        <w:rPr>
          <w:spacing w:val="16"/>
          <w:w w:val="95"/>
        </w:rPr>
        <w:t xml:space="preserve"> </w:t>
      </w:r>
      <w:r>
        <w:rPr>
          <w:w w:val="95"/>
        </w:rPr>
        <w:t>(zaokruži):</w:t>
      </w:r>
      <w:r>
        <w:rPr>
          <w:w w:val="95"/>
        </w:rPr>
        <w:tab/>
      </w:r>
      <w:r>
        <w:t>DA</w:t>
      </w:r>
      <w:r>
        <w:tab/>
        <w:t>NE</w:t>
      </w:r>
    </w:p>
    <w:p w14:paraId="07DC2815" w14:textId="77777777" w:rsidR="00D92530" w:rsidRDefault="00942F24">
      <w:pPr>
        <w:pStyle w:val="Tijeloteksta"/>
        <w:spacing w:before="46"/>
        <w:ind w:left="836"/>
      </w:pPr>
      <w:r>
        <w:rPr>
          <w:w w:val="95"/>
        </w:rPr>
        <w:t>Ukoliko</w:t>
      </w:r>
      <w:r>
        <w:rPr>
          <w:spacing w:val="4"/>
          <w:w w:val="95"/>
        </w:rPr>
        <w:t xml:space="preserve"> </w:t>
      </w:r>
      <w:r>
        <w:rPr>
          <w:w w:val="95"/>
        </w:rPr>
        <w:t>DA,</w:t>
      </w:r>
      <w:r>
        <w:rPr>
          <w:spacing w:val="4"/>
          <w:w w:val="95"/>
        </w:rPr>
        <w:t xml:space="preserve"> </w:t>
      </w:r>
      <w:r>
        <w:rPr>
          <w:w w:val="95"/>
        </w:rPr>
        <w:t>zaokruži</w:t>
      </w:r>
      <w:r>
        <w:rPr>
          <w:spacing w:val="8"/>
          <w:w w:val="95"/>
        </w:rPr>
        <w:t xml:space="preserve"> </w:t>
      </w:r>
      <w:r>
        <w:rPr>
          <w:w w:val="95"/>
        </w:rPr>
        <w:t>broj</w:t>
      </w:r>
      <w:r>
        <w:rPr>
          <w:spacing w:val="9"/>
          <w:w w:val="95"/>
        </w:rPr>
        <w:t xml:space="preserve"> </w:t>
      </w:r>
      <w:r>
        <w:rPr>
          <w:w w:val="95"/>
        </w:rPr>
        <w:t>ili</w:t>
      </w:r>
      <w:r>
        <w:rPr>
          <w:spacing w:val="7"/>
          <w:w w:val="95"/>
        </w:rPr>
        <w:t xml:space="preserve"> </w:t>
      </w:r>
      <w:r>
        <w:rPr>
          <w:w w:val="95"/>
        </w:rPr>
        <w:t>brojeve</w:t>
      </w:r>
      <w:r>
        <w:rPr>
          <w:spacing w:val="9"/>
          <w:w w:val="95"/>
        </w:rPr>
        <w:t xml:space="preserve"> 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kojem</w:t>
      </w:r>
      <w:r>
        <w:rPr>
          <w:spacing w:val="5"/>
          <w:w w:val="95"/>
        </w:rPr>
        <w:t xml:space="preserve"> </w:t>
      </w:r>
      <w:r>
        <w:rPr>
          <w:w w:val="95"/>
        </w:rPr>
        <w:t>sportu</w:t>
      </w:r>
      <w:r>
        <w:rPr>
          <w:spacing w:val="6"/>
          <w:w w:val="95"/>
        </w:rPr>
        <w:t xml:space="preserve"> 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želiš</w:t>
      </w:r>
      <w:r>
        <w:rPr>
          <w:spacing w:val="9"/>
          <w:w w:val="95"/>
        </w:rPr>
        <w:t xml:space="preserve"> </w:t>
      </w:r>
      <w:r>
        <w:rPr>
          <w:w w:val="95"/>
        </w:rPr>
        <w:t>natjecati:</w:t>
      </w:r>
    </w:p>
    <w:p w14:paraId="23FA5831" w14:textId="77777777" w:rsidR="00D92530" w:rsidRDefault="00942F24">
      <w:pPr>
        <w:pStyle w:val="Odlomakpopisa"/>
        <w:numPr>
          <w:ilvl w:val="0"/>
          <w:numId w:val="1"/>
        </w:numPr>
        <w:tabs>
          <w:tab w:val="left" w:pos="1557"/>
        </w:tabs>
        <w:spacing w:before="49"/>
        <w:rPr>
          <w:sz w:val="28"/>
        </w:rPr>
      </w:pPr>
      <w:r>
        <w:rPr>
          <w:w w:val="95"/>
          <w:sz w:val="28"/>
        </w:rPr>
        <w:t>Mali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nogomet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(M: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2x15min;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Ž: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2x10min)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do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10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igrača</w:t>
      </w:r>
    </w:p>
    <w:p w14:paraId="561609DF" w14:textId="77777777" w:rsidR="00D92530" w:rsidRDefault="00942F24">
      <w:pPr>
        <w:pStyle w:val="Odlomakpopisa"/>
        <w:numPr>
          <w:ilvl w:val="0"/>
          <w:numId w:val="1"/>
        </w:numPr>
        <w:tabs>
          <w:tab w:val="left" w:pos="1557"/>
        </w:tabs>
        <w:spacing w:before="48"/>
        <w:rPr>
          <w:sz w:val="28"/>
        </w:rPr>
      </w:pPr>
      <w:r>
        <w:rPr>
          <w:w w:val="95"/>
          <w:sz w:val="28"/>
        </w:rPr>
        <w:t>Košarka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(4x8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min)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do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10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igrača</w:t>
      </w:r>
    </w:p>
    <w:p w14:paraId="26858116" w14:textId="77777777" w:rsidR="00D92530" w:rsidRDefault="00942F24">
      <w:pPr>
        <w:pStyle w:val="Odlomakpopisa"/>
        <w:numPr>
          <w:ilvl w:val="0"/>
          <w:numId w:val="1"/>
        </w:numPr>
        <w:tabs>
          <w:tab w:val="left" w:pos="1557"/>
        </w:tabs>
        <w:rPr>
          <w:sz w:val="28"/>
        </w:rPr>
      </w:pPr>
      <w:r>
        <w:rPr>
          <w:spacing w:val="-1"/>
          <w:sz w:val="28"/>
        </w:rPr>
        <w:t>Odbojka</w:t>
      </w:r>
      <w:r>
        <w:rPr>
          <w:spacing w:val="-18"/>
          <w:sz w:val="28"/>
        </w:rPr>
        <w:t xml:space="preserve"> </w:t>
      </w:r>
      <w:r>
        <w:rPr>
          <w:sz w:val="28"/>
        </w:rPr>
        <w:t>(na</w:t>
      </w:r>
      <w:r>
        <w:rPr>
          <w:spacing w:val="-16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z w:val="28"/>
        </w:rPr>
        <w:t>dobivena</w:t>
      </w:r>
      <w:r>
        <w:rPr>
          <w:spacing w:val="-16"/>
          <w:sz w:val="28"/>
        </w:rPr>
        <w:t xml:space="preserve"> </w:t>
      </w:r>
      <w:r>
        <w:rPr>
          <w:sz w:val="28"/>
        </w:rPr>
        <w:t>seta</w:t>
      </w:r>
      <w:r>
        <w:rPr>
          <w:spacing w:val="-18"/>
          <w:sz w:val="28"/>
        </w:rPr>
        <w:t xml:space="preserve"> </w:t>
      </w:r>
      <w:r>
        <w:rPr>
          <w:sz w:val="28"/>
        </w:rPr>
        <w:t>od</w:t>
      </w:r>
      <w:r>
        <w:rPr>
          <w:spacing w:val="-16"/>
          <w:sz w:val="28"/>
        </w:rPr>
        <w:t xml:space="preserve"> </w:t>
      </w:r>
      <w:r>
        <w:rPr>
          <w:sz w:val="28"/>
        </w:rPr>
        <w:t>25)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9"/>
          <w:sz w:val="28"/>
        </w:rPr>
        <w:t xml:space="preserve"> </w:t>
      </w:r>
      <w:r>
        <w:rPr>
          <w:sz w:val="28"/>
        </w:rPr>
        <w:t>do</w:t>
      </w:r>
      <w:r>
        <w:rPr>
          <w:spacing w:val="-15"/>
          <w:sz w:val="28"/>
        </w:rPr>
        <w:t xml:space="preserve"> </w:t>
      </w:r>
      <w:r>
        <w:rPr>
          <w:sz w:val="28"/>
        </w:rPr>
        <w:t>10</w:t>
      </w:r>
      <w:r>
        <w:rPr>
          <w:spacing w:val="-15"/>
          <w:sz w:val="28"/>
        </w:rPr>
        <w:t xml:space="preserve"> </w:t>
      </w:r>
      <w:r>
        <w:rPr>
          <w:sz w:val="28"/>
        </w:rPr>
        <w:t>igrača</w:t>
      </w:r>
    </w:p>
    <w:p w14:paraId="6AB5F0FF" w14:textId="77777777" w:rsidR="00D92530" w:rsidRDefault="00942F24">
      <w:pPr>
        <w:pStyle w:val="Odlomakpopisa"/>
        <w:numPr>
          <w:ilvl w:val="0"/>
          <w:numId w:val="1"/>
        </w:numPr>
        <w:tabs>
          <w:tab w:val="left" w:pos="1557"/>
        </w:tabs>
        <w:spacing w:before="49"/>
        <w:rPr>
          <w:sz w:val="28"/>
        </w:rPr>
      </w:pPr>
      <w:r>
        <w:rPr>
          <w:w w:val="95"/>
          <w:sz w:val="28"/>
        </w:rPr>
        <w:t>Rukomet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(2x20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min)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do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10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igrača</w:t>
      </w:r>
    </w:p>
    <w:p w14:paraId="60EB55D4" w14:textId="77777777" w:rsidR="00D92530" w:rsidRDefault="00942F24">
      <w:pPr>
        <w:pStyle w:val="Odlomakpopisa"/>
        <w:numPr>
          <w:ilvl w:val="0"/>
          <w:numId w:val="1"/>
        </w:numPr>
        <w:tabs>
          <w:tab w:val="left" w:pos="1557"/>
        </w:tabs>
        <w:spacing w:before="48"/>
        <w:rPr>
          <w:sz w:val="28"/>
        </w:rPr>
      </w:pPr>
      <w:r>
        <w:rPr>
          <w:sz w:val="28"/>
        </w:rPr>
        <w:t>Stolni</w:t>
      </w:r>
      <w:r>
        <w:rPr>
          <w:spacing w:val="-15"/>
          <w:sz w:val="28"/>
        </w:rPr>
        <w:t xml:space="preserve"> </w:t>
      </w:r>
      <w:r>
        <w:rPr>
          <w:sz w:val="28"/>
        </w:rPr>
        <w:t>tenis</w:t>
      </w:r>
      <w:r>
        <w:rPr>
          <w:spacing w:val="-14"/>
          <w:sz w:val="28"/>
        </w:rPr>
        <w:t xml:space="preserve"> </w:t>
      </w:r>
      <w:r>
        <w:rPr>
          <w:sz w:val="28"/>
        </w:rPr>
        <w:t>(na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5"/>
          <w:sz w:val="28"/>
        </w:rPr>
        <w:t xml:space="preserve"> </w:t>
      </w:r>
      <w:r>
        <w:rPr>
          <w:sz w:val="28"/>
        </w:rPr>
        <w:t>dobivena</w:t>
      </w:r>
      <w:r>
        <w:rPr>
          <w:spacing w:val="-14"/>
          <w:sz w:val="28"/>
        </w:rPr>
        <w:t xml:space="preserve"> </w:t>
      </w:r>
      <w:r>
        <w:rPr>
          <w:sz w:val="28"/>
        </w:rPr>
        <w:t>seta</w:t>
      </w:r>
      <w:r>
        <w:rPr>
          <w:spacing w:val="-15"/>
          <w:sz w:val="28"/>
        </w:rPr>
        <w:t xml:space="preserve"> </w:t>
      </w:r>
      <w:r>
        <w:rPr>
          <w:sz w:val="28"/>
        </w:rPr>
        <w:t>do</w:t>
      </w:r>
      <w:r>
        <w:rPr>
          <w:spacing w:val="-14"/>
          <w:sz w:val="28"/>
        </w:rPr>
        <w:t xml:space="preserve"> </w:t>
      </w:r>
      <w:r>
        <w:rPr>
          <w:sz w:val="28"/>
        </w:rPr>
        <w:t>11)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do</w:t>
      </w:r>
      <w:r>
        <w:rPr>
          <w:spacing w:val="-14"/>
          <w:sz w:val="28"/>
        </w:rPr>
        <w:t xml:space="preserve"> </w:t>
      </w:r>
      <w:r>
        <w:rPr>
          <w:sz w:val="28"/>
        </w:rPr>
        <w:t>4</w:t>
      </w:r>
      <w:r>
        <w:rPr>
          <w:spacing w:val="-15"/>
          <w:sz w:val="28"/>
        </w:rPr>
        <w:t xml:space="preserve"> </w:t>
      </w:r>
      <w:r>
        <w:rPr>
          <w:sz w:val="28"/>
        </w:rPr>
        <w:t>igrača</w:t>
      </w:r>
      <w:r>
        <w:rPr>
          <w:spacing w:val="-16"/>
          <w:sz w:val="28"/>
        </w:rPr>
        <w:t xml:space="preserve"> </w:t>
      </w:r>
      <w:r>
        <w:rPr>
          <w:sz w:val="28"/>
        </w:rPr>
        <w:t>(igraju</w:t>
      </w:r>
      <w:r>
        <w:rPr>
          <w:spacing w:val="-13"/>
          <w:sz w:val="28"/>
        </w:rPr>
        <w:t xml:space="preserve"> </w:t>
      </w:r>
      <w:r>
        <w:rPr>
          <w:sz w:val="28"/>
        </w:rPr>
        <w:t>3)</w:t>
      </w:r>
    </w:p>
    <w:p w14:paraId="3F489522" w14:textId="09D3DCB0" w:rsidR="00D92530" w:rsidRPr="006A3ABC" w:rsidRDefault="00942F24">
      <w:pPr>
        <w:pStyle w:val="Odlomakpopisa"/>
        <w:numPr>
          <w:ilvl w:val="0"/>
          <w:numId w:val="1"/>
        </w:numPr>
        <w:tabs>
          <w:tab w:val="left" w:pos="1557"/>
        </w:tabs>
        <w:spacing w:before="48"/>
        <w:rPr>
          <w:sz w:val="28"/>
        </w:rPr>
      </w:pPr>
      <w:r>
        <w:rPr>
          <w:w w:val="95"/>
          <w:sz w:val="28"/>
        </w:rPr>
        <w:t>Šah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do 6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igrača (igraju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3)</w:t>
      </w:r>
    </w:p>
    <w:p w14:paraId="1FC60A0E" w14:textId="15468F7B" w:rsidR="006A3ABC" w:rsidRDefault="006A3ABC" w:rsidP="006A3ABC">
      <w:pPr>
        <w:tabs>
          <w:tab w:val="left" w:pos="1557"/>
        </w:tabs>
        <w:spacing w:before="48"/>
        <w:rPr>
          <w:sz w:val="28"/>
        </w:rPr>
      </w:pPr>
    </w:p>
    <w:p w14:paraId="4EFB0BF1" w14:textId="1006077A" w:rsidR="006A3ABC" w:rsidRDefault="006A3ABC" w:rsidP="006A3ABC">
      <w:pPr>
        <w:tabs>
          <w:tab w:val="left" w:pos="1557"/>
        </w:tabs>
        <w:spacing w:before="48"/>
        <w:rPr>
          <w:sz w:val="28"/>
        </w:rPr>
      </w:pPr>
    </w:p>
    <w:p w14:paraId="52598E83" w14:textId="50BD2476" w:rsidR="006A3ABC" w:rsidRDefault="006A3ABC" w:rsidP="006A3ABC">
      <w:pPr>
        <w:tabs>
          <w:tab w:val="left" w:pos="1557"/>
        </w:tabs>
        <w:spacing w:before="48"/>
        <w:rPr>
          <w:sz w:val="28"/>
        </w:rPr>
      </w:pPr>
    </w:p>
    <w:p w14:paraId="5E8E2180" w14:textId="49611BF7" w:rsidR="00D92530" w:rsidRDefault="00CB634D">
      <w:pPr>
        <w:pStyle w:val="Tijeloteksta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88151C" wp14:editId="42BF8BC0">
                <wp:simplePos x="0" y="0"/>
                <wp:positionH relativeFrom="page">
                  <wp:posOffset>895350</wp:posOffset>
                </wp:positionH>
                <wp:positionV relativeFrom="paragraph">
                  <wp:posOffset>177165</wp:posOffset>
                </wp:positionV>
                <wp:extent cx="6004560" cy="302006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020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2E107" w14:textId="77777777" w:rsidR="00D92530" w:rsidRDefault="00942F24">
                            <w:pPr>
                              <w:spacing w:before="121"/>
                              <w:ind w:left="4182" w:right="3684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 xml:space="preserve">PLAĆANJE </w:t>
                            </w:r>
                          </w:p>
                          <w:p w14:paraId="697FAEFE" w14:textId="2491BFA3" w:rsidR="00D92530" w:rsidRDefault="00942F24">
                            <w:pPr>
                              <w:pStyle w:val="Tijeloteksta"/>
                              <w:spacing w:before="46" w:line="276" w:lineRule="auto"/>
                              <w:ind w:left="144" w:right="784"/>
                            </w:pPr>
                            <w:r>
                              <w:t>Ukupna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cijena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spellStart"/>
                            <w:r>
                              <w:t>Građevinijade</w:t>
                            </w:r>
                            <w:proofErr w:type="spell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305461">
                              <w:rPr>
                                <w:u w:val="single"/>
                              </w:rPr>
                              <w:t>13</w:t>
                            </w:r>
                            <w:r w:rsidR="0079224F" w:rsidRPr="00305461">
                              <w:rPr>
                                <w:u w:val="single"/>
                              </w:rPr>
                              <w:t>5</w:t>
                            </w:r>
                            <w:r w:rsidRPr="00305461">
                              <w:rPr>
                                <w:spacing w:val="-19"/>
                                <w:u w:val="single"/>
                              </w:rPr>
                              <w:t xml:space="preserve"> </w:t>
                            </w:r>
                            <w:r w:rsidRPr="00305461">
                              <w:rPr>
                                <w:u w:val="single"/>
                              </w:rPr>
                              <w:t>eura</w:t>
                            </w:r>
                            <w:r>
                              <w:t>. Potrebno je isprintati i ispuniti prijavnicu 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donijeti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305461">
                              <w:rPr>
                                <w:u w:val="single"/>
                              </w:rPr>
                              <w:t>100</w:t>
                            </w:r>
                            <w:r w:rsidRPr="00305461"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305461">
                              <w:rPr>
                                <w:u w:val="single"/>
                              </w:rPr>
                              <w:t>eura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akontacije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sljedećim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osobama:</w:t>
                            </w:r>
                          </w:p>
                          <w:p w14:paraId="6269443A" w14:textId="2F21728B" w:rsidR="00D92530" w:rsidRPr="00490712" w:rsidRDefault="0001654A">
                            <w:pPr>
                              <w:pStyle w:val="Tijeloteksta"/>
                              <w:spacing w:line="321" w:lineRule="exact"/>
                              <w:ind w:left="694"/>
                              <w:rPr>
                                <w:b/>
                                <w:bCs/>
                              </w:rPr>
                            </w:pPr>
                            <w:r w:rsidRPr="00490712">
                              <w:rPr>
                                <w:b/>
                                <w:bCs/>
                                <w:w w:val="95"/>
                              </w:rPr>
                              <w:t>Matija Tadić</w:t>
                            </w:r>
                            <w:r w:rsidR="00942F24" w:rsidRPr="00490712">
                              <w:rPr>
                                <w:b/>
                                <w:bCs/>
                                <w:spacing w:val="7"/>
                                <w:w w:val="95"/>
                              </w:rPr>
                              <w:t xml:space="preserve"> </w:t>
                            </w:r>
                            <w:r w:rsidR="00942F24" w:rsidRPr="00490712">
                              <w:rPr>
                                <w:b/>
                                <w:bCs/>
                                <w:w w:val="95"/>
                              </w:rPr>
                              <w:t>–</w:t>
                            </w:r>
                            <w:r w:rsidR="00942F24" w:rsidRPr="00490712">
                              <w:rPr>
                                <w:b/>
                                <w:bCs/>
                                <w:spacing w:val="5"/>
                                <w:w w:val="95"/>
                              </w:rPr>
                              <w:t xml:space="preserve"> </w:t>
                            </w:r>
                            <w:r w:rsidR="00942F24" w:rsidRPr="00490712">
                              <w:rPr>
                                <w:b/>
                                <w:bCs/>
                                <w:w w:val="95"/>
                              </w:rPr>
                              <w:t>09</w:t>
                            </w:r>
                            <w:r w:rsidRPr="00490712">
                              <w:rPr>
                                <w:b/>
                                <w:bCs/>
                                <w:w w:val="95"/>
                              </w:rPr>
                              <w:t>9</w:t>
                            </w:r>
                            <w:r w:rsidR="00304759">
                              <w:rPr>
                                <w:b/>
                                <w:bCs/>
                                <w:w w:val="95"/>
                              </w:rPr>
                              <w:t>/</w:t>
                            </w:r>
                            <w:r w:rsidRPr="00490712">
                              <w:rPr>
                                <w:b/>
                                <w:bCs/>
                                <w:w w:val="95"/>
                              </w:rPr>
                              <w:t>690 6951</w:t>
                            </w:r>
                          </w:p>
                          <w:p w14:paraId="7B6B4BDE" w14:textId="35BBF6BE" w:rsidR="00D92530" w:rsidRPr="00490712" w:rsidRDefault="0001654A">
                            <w:pPr>
                              <w:pStyle w:val="Tijeloteksta"/>
                              <w:spacing w:before="47"/>
                              <w:ind w:left="694"/>
                              <w:rPr>
                                <w:b/>
                                <w:bCs/>
                              </w:rPr>
                            </w:pPr>
                            <w:r w:rsidRPr="00490712">
                              <w:rPr>
                                <w:b/>
                                <w:bCs/>
                                <w:w w:val="90"/>
                              </w:rPr>
                              <w:t xml:space="preserve">Matea </w:t>
                            </w:r>
                            <w:proofErr w:type="spellStart"/>
                            <w:r w:rsidRPr="00490712">
                              <w:rPr>
                                <w:b/>
                                <w:bCs/>
                                <w:w w:val="90"/>
                              </w:rPr>
                              <w:t>Vareško</w:t>
                            </w:r>
                            <w:proofErr w:type="spellEnd"/>
                            <w:r w:rsidRPr="00490712">
                              <w:rPr>
                                <w:b/>
                                <w:bCs/>
                                <w:w w:val="90"/>
                              </w:rPr>
                              <w:t xml:space="preserve"> </w:t>
                            </w:r>
                            <w:r w:rsidR="00942F24" w:rsidRPr="00490712">
                              <w:rPr>
                                <w:b/>
                                <w:bCs/>
                                <w:w w:val="90"/>
                              </w:rPr>
                              <w:t>–</w:t>
                            </w:r>
                            <w:r w:rsidR="00942F24" w:rsidRPr="00490712">
                              <w:rPr>
                                <w:b/>
                                <w:bCs/>
                                <w:spacing w:val="17"/>
                                <w:w w:val="90"/>
                              </w:rPr>
                              <w:t xml:space="preserve"> </w:t>
                            </w:r>
                            <w:r w:rsidR="00942F24" w:rsidRPr="00490712">
                              <w:rPr>
                                <w:b/>
                                <w:bCs/>
                                <w:w w:val="90"/>
                              </w:rPr>
                              <w:t>09</w:t>
                            </w:r>
                            <w:r w:rsidR="00490712" w:rsidRPr="00490712">
                              <w:rPr>
                                <w:b/>
                                <w:bCs/>
                                <w:w w:val="90"/>
                              </w:rPr>
                              <w:t>5</w:t>
                            </w:r>
                            <w:r w:rsidR="00304759">
                              <w:rPr>
                                <w:b/>
                                <w:bCs/>
                                <w:w w:val="90"/>
                              </w:rPr>
                              <w:t>/</w:t>
                            </w:r>
                            <w:r w:rsidR="00490712" w:rsidRPr="00490712">
                              <w:rPr>
                                <w:b/>
                                <w:bCs/>
                                <w:w w:val="90"/>
                              </w:rPr>
                              <w:t>358 8545</w:t>
                            </w:r>
                          </w:p>
                          <w:p w14:paraId="6254FAB3" w14:textId="7B89A066" w:rsidR="006E777E" w:rsidRDefault="00942F24" w:rsidP="005E745C">
                            <w:pPr>
                              <w:pStyle w:val="Tijeloteksta"/>
                              <w:spacing w:before="51" w:line="273" w:lineRule="auto"/>
                              <w:ind w:right="65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Termini u kojima možete don</w:t>
                            </w:r>
                            <w:r w:rsidR="005E745C"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jeti novce </w:t>
                            </w:r>
                            <w:r>
                              <w:t>s prijavnicom objavljeni su na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 w:rsidR="00661F95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661F95">
                              <w:rPr>
                                <w:spacing w:val="-1"/>
                              </w:rPr>
                              <w:t>instagram</w:t>
                            </w:r>
                            <w:proofErr w:type="spellEnd"/>
                            <w:r w:rsidR="00661F95">
                              <w:rPr>
                                <w:spacing w:val="-1"/>
                              </w:rPr>
                              <w:t xml:space="preserve"> stranici fakulteta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kraj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prijava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 w:rsidR="006E777E"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>.0</w:t>
                            </w:r>
                            <w:r w:rsidR="006E777E"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>.20</w:t>
                            </w:r>
                            <w:r w:rsidR="006E777E">
                              <w:rPr>
                                <w:spacing w:val="-1"/>
                              </w:rPr>
                              <w:t>22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(moguće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zatvaranje prijava i ranije ukoliko se popune sva slobodna mjesta!)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Ostatak iznosa daje se u eurima na dan polaska – </w:t>
                            </w:r>
                            <w:r w:rsidRPr="005E745C">
                              <w:rPr>
                                <w:u w:val="single"/>
                              </w:rPr>
                              <w:t>3</w:t>
                            </w:r>
                            <w:r w:rsidR="006E777E" w:rsidRPr="005E745C">
                              <w:rPr>
                                <w:u w:val="single"/>
                              </w:rPr>
                              <w:t>5</w:t>
                            </w:r>
                            <w:r w:rsidRPr="005E745C">
                              <w:rPr>
                                <w:u w:val="single"/>
                              </w:rPr>
                              <w:t xml:space="preserve"> eura</w:t>
                            </w:r>
                            <w:r>
                              <w:rPr>
                                <w:spacing w:val="-1"/>
                              </w:rPr>
                              <w:t xml:space="preserve">. </w:t>
                            </w:r>
                          </w:p>
                          <w:p w14:paraId="090B911B" w14:textId="24856731" w:rsidR="00D92530" w:rsidRDefault="00942F24" w:rsidP="005E745C">
                            <w:pPr>
                              <w:pStyle w:val="Tijeloteksta"/>
                              <w:spacing w:before="51" w:line="273" w:lineRule="auto"/>
                              <w:ind w:right="653"/>
                            </w:pPr>
                            <w:r>
                              <w:rPr>
                                <w:spacing w:val="-1"/>
                              </w:rPr>
                              <w:t xml:space="preserve">Molimo sve sudionike da </w:t>
                            </w:r>
                            <w:r>
                              <w:t>pripreme točan iznos.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 xml:space="preserve">Za sva pitanja možete se obratiti na: </w:t>
                            </w:r>
                            <w:hyperlink r:id="rId14" w:history="1">
                              <w:r w:rsidR="00BF3B7B" w:rsidRPr="003B44A6">
                                <w:rPr>
                                  <w:rStyle w:val="Hiperveza"/>
                                </w:rPr>
                                <w:t xml:space="preserve">gradri@sz.uniri.hr </w:t>
                              </w:r>
                            </w:hyperlink>
                            <w:r>
                              <w:t>ili kontakt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osobama.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151C" id="Text Box 3" o:spid="_x0000_s1027" type="#_x0000_t202" style="position:absolute;margin-left:70.5pt;margin-top:13.95pt;width:472.8pt;height:23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" filled="f" strokecolor="#f79446" strokeweight="2pt">
                <v:textbox inset="0,0,0,0">
                  <w:txbxContent>
                    <w:p w14:paraId="6002E107" w14:textId="77777777" w:rsidR="00D92530" w:rsidRDefault="00942F24">
                      <w:pPr>
                        <w:spacing w:before="121"/>
                        <w:ind w:left="4182" w:right="3684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 xml:space="preserve">PLAĆANJE </w:t>
                      </w:r>
                    </w:p>
                    <w:p w14:paraId="697FAEFE" w14:textId="2491BFA3" w:rsidR="00D92530" w:rsidRDefault="00942F24">
                      <w:pPr>
                        <w:pStyle w:val="Tijeloteksta"/>
                        <w:spacing w:before="46" w:line="276" w:lineRule="auto"/>
                        <w:ind w:left="144" w:right="784"/>
                      </w:pPr>
                      <w:r>
                        <w:t>Ukupna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cijena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spellStart"/>
                      <w:r>
                        <w:t>Građevinijade</w:t>
                      </w:r>
                      <w:proofErr w:type="spell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Pr="00305461">
                        <w:rPr>
                          <w:u w:val="single"/>
                        </w:rPr>
                        <w:t>13</w:t>
                      </w:r>
                      <w:r w:rsidR="0079224F" w:rsidRPr="00305461">
                        <w:rPr>
                          <w:u w:val="single"/>
                        </w:rPr>
                        <w:t>5</w:t>
                      </w:r>
                      <w:r w:rsidRPr="00305461">
                        <w:rPr>
                          <w:spacing w:val="-19"/>
                          <w:u w:val="single"/>
                        </w:rPr>
                        <w:t xml:space="preserve"> </w:t>
                      </w:r>
                      <w:r w:rsidRPr="00305461">
                        <w:rPr>
                          <w:u w:val="single"/>
                        </w:rPr>
                        <w:t>eura</w:t>
                      </w:r>
                      <w:r>
                        <w:t>. Potrebno je isprintati i ispuniti prijavnicu 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donijeti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Pr="00305461">
                        <w:rPr>
                          <w:u w:val="single"/>
                        </w:rPr>
                        <w:t>100</w:t>
                      </w:r>
                      <w:r w:rsidRPr="00305461">
                        <w:rPr>
                          <w:spacing w:val="-7"/>
                          <w:u w:val="single"/>
                        </w:rPr>
                        <w:t xml:space="preserve"> </w:t>
                      </w:r>
                      <w:r w:rsidRPr="00305461">
                        <w:rPr>
                          <w:u w:val="single"/>
                        </w:rPr>
                        <w:t>eura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akontacije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sljedećim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osobama:</w:t>
                      </w:r>
                    </w:p>
                    <w:p w14:paraId="6269443A" w14:textId="2F21728B" w:rsidR="00D92530" w:rsidRPr="00490712" w:rsidRDefault="0001654A">
                      <w:pPr>
                        <w:pStyle w:val="Tijeloteksta"/>
                        <w:spacing w:line="321" w:lineRule="exact"/>
                        <w:ind w:left="694"/>
                        <w:rPr>
                          <w:b/>
                          <w:bCs/>
                        </w:rPr>
                      </w:pPr>
                      <w:r w:rsidRPr="00490712">
                        <w:rPr>
                          <w:b/>
                          <w:bCs/>
                          <w:w w:val="95"/>
                        </w:rPr>
                        <w:t>Matija Tadić</w:t>
                      </w:r>
                      <w:r w:rsidR="00942F24" w:rsidRPr="00490712">
                        <w:rPr>
                          <w:b/>
                          <w:bCs/>
                          <w:spacing w:val="7"/>
                          <w:w w:val="95"/>
                        </w:rPr>
                        <w:t xml:space="preserve"> </w:t>
                      </w:r>
                      <w:r w:rsidR="00942F24" w:rsidRPr="00490712">
                        <w:rPr>
                          <w:b/>
                          <w:bCs/>
                          <w:w w:val="95"/>
                        </w:rPr>
                        <w:t>–</w:t>
                      </w:r>
                      <w:r w:rsidR="00942F24" w:rsidRPr="00490712">
                        <w:rPr>
                          <w:b/>
                          <w:bCs/>
                          <w:spacing w:val="5"/>
                          <w:w w:val="95"/>
                        </w:rPr>
                        <w:t xml:space="preserve"> </w:t>
                      </w:r>
                      <w:r w:rsidR="00942F24" w:rsidRPr="00490712">
                        <w:rPr>
                          <w:b/>
                          <w:bCs/>
                          <w:w w:val="95"/>
                        </w:rPr>
                        <w:t>09</w:t>
                      </w:r>
                      <w:r w:rsidRPr="00490712">
                        <w:rPr>
                          <w:b/>
                          <w:bCs/>
                          <w:w w:val="95"/>
                        </w:rPr>
                        <w:t>9</w:t>
                      </w:r>
                      <w:r w:rsidR="00304759">
                        <w:rPr>
                          <w:b/>
                          <w:bCs/>
                          <w:w w:val="95"/>
                        </w:rPr>
                        <w:t>/</w:t>
                      </w:r>
                      <w:r w:rsidRPr="00490712">
                        <w:rPr>
                          <w:b/>
                          <w:bCs/>
                          <w:w w:val="95"/>
                        </w:rPr>
                        <w:t>690 6951</w:t>
                      </w:r>
                    </w:p>
                    <w:p w14:paraId="7B6B4BDE" w14:textId="35BBF6BE" w:rsidR="00D92530" w:rsidRPr="00490712" w:rsidRDefault="0001654A">
                      <w:pPr>
                        <w:pStyle w:val="Tijeloteksta"/>
                        <w:spacing w:before="47"/>
                        <w:ind w:left="694"/>
                        <w:rPr>
                          <w:b/>
                          <w:bCs/>
                        </w:rPr>
                      </w:pPr>
                      <w:r w:rsidRPr="00490712">
                        <w:rPr>
                          <w:b/>
                          <w:bCs/>
                          <w:w w:val="90"/>
                        </w:rPr>
                        <w:t xml:space="preserve">Matea </w:t>
                      </w:r>
                      <w:proofErr w:type="spellStart"/>
                      <w:r w:rsidRPr="00490712">
                        <w:rPr>
                          <w:b/>
                          <w:bCs/>
                          <w:w w:val="90"/>
                        </w:rPr>
                        <w:t>Vareško</w:t>
                      </w:r>
                      <w:proofErr w:type="spellEnd"/>
                      <w:r w:rsidRPr="00490712">
                        <w:rPr>
                          <w:b/>
                          <w:bCs/>
                          <w:w w:val="90"/>
                        </w:rPr>
                        <w:t xml:space="preserve"> </w:t>
                      </w:r>
                      <w:r w:rsidR="00942F24" w:rsidRPr="00490712">
                        <w:rPr>
                          <w:b/>
                          <w:bCs/>
                          <w:w w:val="90"/>
                        </w:rPr>
                        <w:t>–</w:t>
                      </w:r>
                      <w:r w:rsidR="00942F24" w:rsidRPr="00490712">
                        <w:rPr>
                          <w:b/>
                          <w:bCs/>
                          <w:spacing w:val="17"/>
                          <w:w w:val="90"/>
                        </w:rPr>
                        <w:t xml:space="preserve"> </w:t>
                      </w:r>
                      <w:r w:rsidR="00942F24" w:rsidRPr="00490712">
                        <w:rPr>
                          <w:b/>
                          <w:bCs/>
                          <w:w w:val="90"/>
                        </w:rPr>
                        <w:t>09</w:t>
                      </w:r>
                      <w:r w:rsidR="00490712" w:rsidRPr="00490712">
                        <w:rPr>
                          <w:b/>
                          <w:bCs/>
                          <w:w w:val="90"/>
                        </w:rPr>
                        <w:t>5</w:t>
                      </w:r>
                      <w:r w:rsidR="00304759">
                        <w:rPr>
                          <w:b/>
                          <w:bCs/>
                          <w:w w:val="90"/>
                        </w:rPr>
                        <w:t>/</w:t>
                      </w:r>
                      <w:r w:rsidR="00490712" w:rsidRPr="00490712">
                        <w:rPr>
                          <w:b/>
                          <w:bCs/>
                          <w:w w:val="90"/>
                        </w:rPr>
                        <w:t>358 8545</w:t>
                      </w:r>
                    </w:p>
                    <w:p w14:paraId="6254FAB3" w14:textId="7B89A066" w:rsidR="006E777E" w:rsidRDefault="00942F24" w:rsidP="005E745C">
                      <w:pPr>
                        <w:pStyle w:val="Tijeloteksta"/>
                        <w:spacing w:before="51" w:line="273" w:lineRule="auto"/>
                        <w:ind w:right="653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Termini u kojima možete don</w:t>
                      </w:r>
                      <w:r w:rsidR="005E745C"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1"/>
                        </w:rPr>
                        <w:t xml:space="preserve">jeti novce </w:t>
                      </w:r>
                      <w:r>
                        <w:t>s prijavnicom objavljeni su na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 w:rsidR="00661F95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="00661F95">
                        <w:rPr>
                          <w:spacing w:val="-1"/>
                        </w:rPr>
                        <w:t>instagram</w:t>
                      </w:r>
                      <w:proofErr w:type="spellEnd"/>
                      <w:r w:rsidR="00661F95">
                        <w:rPr>
                          <w:spacing w:val="-1"/>
                        </w:rPr>
                        <w:t xml:space="preserve"> stranici fakulteta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–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kraj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prijava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</w:t>
                      </w:r>
                      <w:r w:rsidR="006E777E">
                        <w:rPr>
                          <w:spacing w:val="-1"/>
                        </w:rPr>
                        <w:t>8</w:t>
                      </w:r>
                      <w:r>
                        <w:rPr>
                          <w:spacing w:val="-1"/>
                        </w:rPr>
                        <w:t>.0</w:t>
                      </w:r>
                      <w:r w:rsidR="006E777E">
                        <w:rPr>
                          <w:spacing w:val="-1"/>
                        </w:rPr>
                        <w:t>4</w:t>
                      </w:r>
                      <w:r>
                        <w:rPr>
                          <w:spacing w:val="-1"/>
                        </w:rPr>
                        <w:t>.20</w:t>
                      </w:r>
                      <w:r w:rsidR="006E777E">
                        <w:rPr>
                          <w:spacing w:val="-1"/>
                        </w:rPr>
                        <w:t>22</w:t>
                      </w:r>
                      <w:r>
                        <w:rPr>
                          <w:spacing w:val="-1"/>
                        </w:rPr>
                        <w:t>.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(moguće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zatvaranje prijava i ranije ukoliko se popune sva slobodna mjesta!)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Ostatak iznosa daje se u eurima na dan polaska – </w:t>
                      </w:r>
                      <w:r w:rsidRPr="005E745C">
                        <w:rPr>
                          <w:u w:val="single"/>
                        </w:rPr>
                        <w:t>3</w:t>
                      </w:r>
                      <w:r w:rsidR="006E777E" w:rsidRPr="005E745C">
                        <w:rPr>
                          <w:u w:val="single"/>
                        </w:rPr>
                        <w:t>5</w:t>
                      </w:r>
                      <w:r w:rsidRPr="005E745C">
                        <w:rPr>
                          <w:u w:val="single"/>
                        </w:rPr>
                        <w:t xml:space="preserve"> eura</w:t>
                      </w:r>
                      <w:r>
                        <w:rPr>
                          <w:spacing w:val="-1"/>
                        </w:rPr>
                        <w:t xml:space="preserve">. </w:t>
                      </w:r>
                    </w:p>
                    <w:p w14:paraId="090B911B" w14:textId="24856731" w:rsidR="00D92530" w:rsidRDefault="00942F24" w:rsidP="005E745C">
                      <w:pPr>
                        <w:pStyle w:val="Tijeloteksta"/>
                        <w:spacing w:before="51" w:line="273" w:lineRule="auto"/>
                        <w:ind w:right="653"/>
                      </w:pPr>
                      <w:r>
                        <w:rPr>
                          <w:spacing w:val="-1"/>
                        </w:rPr>
                        <w:t xml:space="preserve">Molimo sve sudionike da </w:t>
                      </w:r>
                      <w:r>
                        <w:t>pripreme točan iznos.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 xml:space="preserve">Za sva pitanja možete se obratiti na: </w:t>
                      </w:r>
                      <w:hyperlink r:id="rId15" w:history="1">
                        <w:r w:rsidR="00BF3B7B" w:rsidRPr="003B44A6">
                          <w:rPr>
                            <w:rStyle w:val="Hiperveza"/>
                          </w:rPr>
                          <w:t xml:space="preserve">gradri@sz.uniri.hr </w:t>
                        </w:r>
                      </w:hyperlink>
                      <w:r>
                        <w:t>ili kontakt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osobama.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817C6" w14:textId="77777777" w:rsidR="00D92530" w:rsidRDefault="00D92530">
      <w:pPr>
        <w:pStyle w:val="Tijeloteksta"/>
        <w:rPr>
          <w:sz w:val="30"/>
        </w:rPr>
      </w:pPr>
    </w:p>
    <w:p w14:paraId="086D42A4" w14:textId="26EFCC42" w:rsidR="00C338D1" w:rsidRDefault="006A3ABC">
      <w:pPr>
        <w:pStyle w:val="Tijeloteksta"/>
        <w:rPr>
          <w:sz w:val="27"/>
        </w:rPr>
      </w:pPr>
      <w:r>
        <w:rPr>
          <w:sz w:val="27"/>
        </w:rPr>
        <w:t xml:space="preserve"> </w:t>
      </w:r>
    </w:p>
    <w:p w14:paraId="587BD76B" w14:textId="2203FCBD" w:rsidR="00170E3E" w:rsidRDefault="00170E3E">
      <w:pPr>
        <w:pStyle w:val="Tijeloteksta"/>
        <w:rPr>
          <w:sz w:val="27"/>
        </w:rPr>
      </w:pPr>
    </w:p>
    <w:p w14:paraId="0E03A279" w14:textId="3C7CBE32" w:rsidR="00170E3E" w:rsidRDefault="00170E3E">
      <w:pPr>
        <w:pStyle w:val="Tijeloteksta"/>
        <w:rPr>
          <w:sz w:val="27"/>
        </w:rPr>
      </w:pPr>
    </w:p>
    <w:p w14:paraId="18994D86" w14:textId="77777777" w:rsidR="00170E3E" w:rsidRDefault="00170E3E">
      <w:pPr>
        <w:pStyle w:val="Tijeloteksta"/>
        <w:rPr>
          <w:sz w:val="27"/>
        </w:rPr>
      </w:pPr>
    </w:p>
    <w:p w14:paraId="0F1CA075" w14:textId="7CF6E659" w:rsidR="006A3ABC" w:rsidRPr="00170E3E" w:rsidRDefault="00170E3E">
      <w:pPr>
        <w:pStyle w:val="Tijeloteksta"/>
        <w:rPr>
          <w:rFonts w:asciiTheme="minorHAnsi" w:hAnsiTheme="minorHAnsi" w:cstheme="minorHAnsi"/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</w:t>
      </w:r>
      <w:r w:rsidR="006A3ABC" w:rsidRPr="00170E3E">
        <w:rPr>
          <w:rFonts w:asciiTheme="minorHAnsi" w:hAnsiTheme="minorHAnsi" w:cstheme="minorHAnsi"/>
          <w:b/>
          <w:bCs/>
          <w:sz w:val="27"/>
        </w:rPr>
        <w:t xml:space="preserve">OKRENI </w:t>
      </w:r>
      <w:r w:rsidRPr="00170E3E">
        <w:rPr>
          <w:rFonts w:asciiTheme="minorHAnsi" w:hAnsiTheme="minorHAnsi" w:cstheme="minorHAnsi"/>
          <w:b/>
          <w:bCs/>
          <w:sz w:val="27"/>
        </w:rPr>
        <w:t>PAPIR</w:t>
      </w:r>
      <w:r w:rsidRPr="00170E3E">
        <w:rPr>
          <w:rFonts w:asciiTheme="minorHAnsi" w:hAnsiTheme="minorHAnsi" w:cstheme="minorHAnsi"/>
          <w:sz w:val="27"/>
        </w:rPr>
        <w:t xml:space="preserve"> </w:t>
      </w:r>
      <w:r w:rsidRPr="00170E3E">
        <w:rPr>
          <w:rFonts w:asciiTheme="minorHAnsi" w:hAnsiTheme="minorHAnsi" w:cstheme="minorHAnsi"/>
          <w:sz w:val="27"/>
        </w:rPr>
        <w:sym w:font="Wingdings" w:char="F0E0"/>
      </w:r>
    </w:p>
    <w:p w14:paraId="523897B3" w14:textId="60208D8F" w:rsidR="006A3ABC" w:rsidRDefault="006A3ABC">
      <w:pPr>
        <w:pStyle w:val="Tijeloteksta"/>
        <w:rPr>
          <w:sz w:val="27"/>
        </w:rPr>
      </w:pPr>
    </w:p>
    <w:p w14:paraId="3008D47D" w14:textId="3A55C52E" w:rsidR="006A3ABC" w:rsidRDefault="00170E3E" w:rsidP="006A3ABC">
      <w:pPr>
        <w:pStyle w:val="Tijeloteksta"/>
        <w:rPr>
          <w:sz w:val="27"/>
        </w:rPr>
      </w:pPr>
      <w:r>
        <w:rPr>
          <w:noProof/>
          <w:sz w:val="27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2C88151C" wp14:editId="2485D454">
                <wp:simplePos x="0" y="0"/>
                <wp:positionH relativeFrom="page">
                  <wp:posOffset>777240</wp:posOffset>
                </wp:positionH>
                <wp:positionV relativeFrom="paragraph">
                  <wp:posOffset>127000</wp:posOffset>
                </wp:positionV>
                <wp:extent cx="6004560" cy="2293620"/>
                <wp:effectExtent l="0" t="0" r="15240" b="11430"/>
                <wp:wrapTopAndBottom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293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5B477" w14:textId="59FFB1F3" w:rsidR="006A3ABC" w:rsidRPr="00717A95" w:rsidRDefault="00717A95" w:rsidP="00717A95">
                            <w:pPr>
                              <w:spacing w:before="121"/>
                              <w:ind w:right="3684"/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170E3E" w:rsidRPr="00717A95"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  <w:t>NAPOMENE:</w:t>
                            </w:r>
                          </w:p>
                          <w:p w14:paraId="6EB72279" w14:textId="090CC1B6" w:rsidR="00170E3E" w:rsidRDefault="00170E3E" w:rsidP="006A3ABC">
                            <w:pPr>
                              <w:pStyle w:val="Tijeloteksta"/>
                              <w:spacing w:before="51" w:line="273" w:lineRule="auto"/>
                              <w:ind w:right="653"/>
                            </w:pPr>
                            <w:r>
                              <w:t xml:space="preserve">-Za prelazak granice sa Republikom Srbijom potrebna je važeća COVID19 potvrda, potvrda o </w:t>
                            </w:r>
                            <w:proofErr w:type="spellStart"/>
                            <w:r>
                              <w:t>preboljenju</w:t>
                            </w:r>
                            <w:proofErr w:type="spellEnd"/>
                            <w:r>
                              <w:t xml:space="preserve"> ili negativan PCR test. Sudionici koji će se morati testirati, to će obaviti o vlastitom trošku.</w:t>
                            </w:r>
                          </w:p>
                          <w:p w14:paraId="49701BEA" w14:textId="07F80244" w:rsidR="00170E3E" w:rsidRDefault="00170E3E" w:rsidP="006A3ABC">
                            <w:pPr>
                              <w:pStyle w:val="Tijeloteksta"/>
                              <w:spacing w:before="51" w:line="273" w:lineRule="auto"/>
                              <w:ind w:right="653"/>
                            </w:pPr>
                            <w:r>
                              <w:t>-Ukoliko dođe do iznimne situacije u kojoj će biti potrebno promijeniti cijenu kotizacije, svaki sudionik ima pravo odustati od sudjelovanja uz puni povrat akontacije</w:t>
                            </w:r>
                          </w:p>
                          <w:p w14:paraId="507BADEA" w14:textId="7ABED62F" w:rsidR="00170E3E" w:rsidRDefault="00170E3E" w:rsidP="006A3ABC">
                            <w:pPr>
                              <w:pStyle w:val="Tijeloteksta"/>
                              <w:spacing w:before="51" w:line="273" w:lineRule="auto"/>
                              <w:ind w:right="653"/>
                            </w:pPr>
                            <w:r>
                              <w:t xml:space="preserve">-U slučaju otkazivanja putovanja iz osobnih razloga, sudionik </w:t>
                            </w:r>
                            <w:r w:rsidRPr="002A2224">
                              <w:rPr>
                                <w:u w:val="single"/>
                              </w:rPr>
                              <w:t xml:space="preserve">nema </w:t>
                            </w:r>
                            <w:r>
                              <w:t>pravo na povrat akontacije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151C" id="Tekstni okvir 12" o:spid="_x0000_s1028" type="#_x0000_t202" style="position:absolute;margin-left:61.2pt;margin-top:10pt;width:472.8pt;height:180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" filled="f" strokecolor="#f79446" strokeweight="2pt">
                <v:textbox inset="0,0,0,0">
                  <w:txbxContent>
                    <w:p w14:paraId="5295B477" w14:textId="59FFB1F3" w:rsidR="006A3ABC" w:rsidRPr="00717A95" w:rsidRDefault="00717A95" w:rsidP="00717A95">
                      <w:pPr>
                        <w:spacing w:before="121"/>
                        <w:ind w:right="3684"/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170E3E" w:rsidRPr="00717A95"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  <w:t>NAPOMENE:</w:t>
                      </w:r>
                    </w:p>
                    <w:p w14:paraId="6EB72279" w14:textId="090CC1B6" w:rsidR="00170E3E" w:rsidRDefault="00170E3E" w:rsidP="006A3ABC">
                      <w:pPr>
                        <w:pStyle w:val="Tijeloteksta"/>
                        <w:spacing w:before="51" w:line="273" w:lineRule="auto"/>
                        <w:ind w:right="653"/>
                      </w:pPr>
                      <w:r>
                        <w:t xml:space="preserve">-Za prelazak granice sa Republikom Srbijom potrebna je važeća COVID19 potvrda, potvrda o </w:t>
                      </w:r>
                      <w:proofErr w:type="spellStart"/>
                      <w:r>
                        <w:t>preboljenju</w:t>
                      </w:r>
                      <w:proofErr w:type="spellEnd"/>
                      <w:r>
                        <w:t xml:space="preserve"> ili negativan PCR test. Sudionici koji će se morati testirati, to će obaviti o vlastitom trošku.</w:t>
                      </w:r>
                    </w:p>
                    <w:p w14:paraId="49701BEA" w14:textId="07F80244" w:rsidR="00170E3E" w:rsidRDefault="00170E3E" w:rsidP="006A3ABC">
                      <w:pPr>
                        <w:pStyle w:val="Tijeloteksta"/>
                        <w:spacing w:before="51" w:line="273" w:lineRule="auto"/>
                        <w:ind w:right="653"/>
                      </w:pPr>
                      <w:r>
                        <w:t>-Ukoliko dođe do iznimne situacije u kojoj će biti potrebno promijeniti cijenu kotizacije, svaki sudionik ima pravo odustati od sudjelovanja uz puni povrat akontacije</w:t>
                      </w:r>
                    </w:p>
                    <w:p w14:paraId="507BADEA" w14:textId="7ABED62F" w:rsidR="00170E3E" w:rsidRDefault="00170E3E" w:rsidP="006A3ABC">
                      <w:pPr>
                        <w:pStyle w:val="Tijeloteksta"/>
                        <w:spacing w:before="51" w:line="273" w:lineRule="auto"/>
                        <w:ind w:right="653"/>
                      </w:pPr>
                      <w:r>
                        <w:t xml:space="preserve">-U slučaju otkazivanja putovanja iz osobnih razloga, sudionik </w:t>
                      </w:r>
                      <w:r w:rsidRPr="002A2224">
                        <w:rPr>
                          <w:u w:val="single"/>
                        </w:rPr>
                        <w:t xml:space="preserve">nema </w:t>
                      </w:r>
                      <w:r>
                        <w:t>pravo na povrat akontacije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08FEF6" w14:textId="77777777" w:rsidR="006A3ABC" w:rsidRDefault="006A3ABC" w:rsidP="006A3ABC">
      <w:pPr>
        <w:pStyle w:val="Tijeloteksta"/>
        <w:rPr>
          <w:sz w:val="27"/>
        </w:rPr>
      </w:pPr>
    </w:p>
    <w:p w14:paraId="303B1589" w14:textId="077A4B48" w:rsidR="00D92530" w:rsidRDefault="00D92530" w:rsidP="006A3ABC">
      <w:pPr>
        <w:pStyle w:val="Tijeloteksta"/>
        <w:rPr>
          <w:sz w:val="27"/>
        </w:rPr>
      </w:pPr>
    </w:p>
    <w:p w14:paraId="39B04419" w14:textId="77777777" w:rsidR="00D2237E" w:rsidRDefault="00D2237E" w:rsidP="006A3ABC">
      <w:pPr>
        <w:pStyle w:val="Tijeloteksta"/>
        <w:rPr>
          <w:sz w:val="27"/>
        </w:rPr>
      </w:pPr>
    </w:p>
    <w:p w14:paraId="0D476F1B" w14:textId="77777777" w:rsidR="00D2237E" w:rsidRDefault="00D2237E" w:rsidP="006A3ABC">
      <w:pPr>
        <w:pStyle w:val="Tijeloteksta"/>
        <w:rPr>
          <w:sz w:val="27"/>
        </w:rPr>
      </w:pPr>
    </w:p>
    <w:p w14:paraId="2BD1E1FE" w14:textId="77777777" w:rsidR="00D2237E" w:rsidRDefault="00D2237E" w:rsidP="006A3ABC">
      <w:pPr>
        <w:pStyle w:val="Tijeloteksta"/>
        <w:rPr>
          <w:sz w:val="27"/>
        </w:rPr>
      </w:pPr>
    </w:p>
    <w:p w14:paraId="79A6CD43" w14:textId="7CCB4E91" w:rsidR="00170E3E" w:rsidRDefault="00170E3E" w:rsidP="006A3ABC">
      <w:pPr>
        <w:pStyle w:val="Tijeloteksta"/>
        <w:rPr>
          <w:sz w:val="27"/>
        </w:rPr>
      </w:pPr>
    </w:p>
    <w:p w14:paraId="1E921AC5" w14:textId="4CDA2D8A" w:rsidR="00170E3E" w:rsidRDefault="00170E3E" w:rsidP="006A3ABC">
      <w:pPr>
        <w:pStyle w:val="Tijeloteksta"/>
        <w:rPr>
          <w:sz w:val="27"/>
        </w:rPr>
      </w:pPr>
      <w:r>
        <w:rPr>
          <w:sz w:val="27"/>
        </w:rPr>
        <w:t>U Rijeci _______________</w:t>
      </w:r>
      <w:r w:rsidR="00402BC0">
        <w:rPr>
          <w:sz w:val="27"/>
        </w:rPr>
        <w:t>,</w:t>
      </w:r>
    </w:p>
    <w:p w14:paraId="46FBA15D" w14:textId="3E6A4666" w:rsidR="00170E3E" w:rsidRDefault="00170E3E" w:rsidP="006A3ABC">
      <w:pPr>
        <w:pStyle w:val="Tijeloteksta"/>
        <w:rPr>
          <w:sz w:val="27"/>
        </w:rPr>
      </w:pPr>
    </w:p>
    <w:p w14:paraId="0E1B9A30" w14:textId="53F6E2D3" w:rsidR="00170E3E" w:rsidRDefault="00170E3E" w:rsidP="006A3ABC">
      <w:pPr>
        <w:pStyle w:val="Tijeloteksta"/>
        <w:rPr>
          <w:sz w:val="27"/>
        </w:rPr>
      </w:pPr>
    </w:p>
    <w:p w14:paraId="4168AC1E" w14:textId="679FD137" w:rsidR="00170E3E" w:rsidRDefault="00170E3E" w:rsidP="006A3ABC">
      <w:pPr>
        <w:pStyle w:val="Tijeloteksta"/>
        <w:rPr>
          <w:sz w:val="27"/>
        </w:rPr>
      </w:pPr>
    </w:p>
    <w:p w14:paraId="792A0E68" w14:textId="7F073D65" w:rsidR="00170E3E" w:rsidRDefault="00170E3E" w:rsidP="006A3ABC">
      <w:pPr>
        <w:pStyle w:val="Tijeloteksta"/>
        <w:rPr>
          <w:sz w:val="27"/>
        </w:rPr>
      </w:pPr>
    </w:p>
    <w:p w14:paraId="53CB3F28" w14:textId="32C0B602" w:rsidR="00170E3E" w:rsidRDefault="00170E3E" w:rsidP="006A3ABC">
      <w:pPr>
        <w:pStyle w:val="Tijeloteksta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Potpis:</w:t>
      </w:r>
    </w:p>
    <w:p w14:paraId="26132B2B" w14:textId="42EC6CA2" w:rsidR="00170E3E" w:rsidRDefault="00170E3E" w:rsidP="006A3ABC">
      <w:pPr>
        <w:pStyle w:val="Tijeloteksta"/>
        <w:rPr>
          <w:sz w:val="27"/>
        </w:rPr>
      </w:pPr>
      <w:r>
        <w:rPr>
          <w:sz w:val="27"/>
        </w:rPr>
        <w:t xml:space="preserve">                             </w:t>
      </w:r>
    </w:p>
    <w:p w14:paraId="0310598C" w14:textId="2C37476F" w:rsidR="00170E3E" w:rsidRPr="006A3ABC" w:rsidRDefault="00170E3E" w:rsidP="006A3ABC">
      <w:pPr>
        <w:pStyle w:val="Tijeloteksta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___________________</w:t>
      </w:r>
    </w:p>
    <w:sectPr w:rsidR="00170E3E" w:rsidRPr="006A3ABC">
      <w:pgSz w:w="11910" w:h="16840"/>
      <w:pgMar w:top="13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1683"/>
    <w:multiLevelType w:val="hybridMultilevel"/>
    <w:tmpl w:val="CF5C861E"/>
    <w:lvl w:ilvl="0" w:tplc="9D044E24">
      <w:start w:val="1"/>
      <w:numFmt w:val="decimal"/>
      <w:lvlText w:val="%1."/>
      <w:lvlJc w:val="left"/>
      <w:pPr>
        <w:ind w:left="1556" w:hanging="361"/>
        <w:jc w:val="left"/>
      </w:pPr>
      <w:rPr>
        <w:rFonts w:ascii="Arial MT" w:eastAsia="Arial MT" w:hAnsi="Arial MT" w:cs="Arial MT" w:hint="default"/>
        <w:spacing w:val="-1"/>
        <w:w w:val="99"/>
        <w:sz w:val="28"/>
        <w:szCs w:val="28"/>
        <w:lang w:val="hr-HR" w:eastAsia="en-US" w:bidi="ar-SA"/>
      </w:rPr>
    </w:lvl>
    <w:lvl w:ilvl="1" w:tplc="4F444CE2">
      <w:numFmt w:val="bullet"/>
      <w:lvlText w:val="•"/>
      <w:lvlJc w:val="left"/>
      <w:pPr>
        <w:ind w:left="2477" w:hanging="361"/>
      </w:pPr>
      <w:rPr>
        <w:rFonts w:hint="default"/>
        <w:lang w:val="hr-HR" w:eastAsia="en-US" w:bidi="ar-SA"/>
      </w:rPr>
    </w:lvl>
    <w:lvl w:ilvl="2" w:tplc="DA904768">
      <w:numFmt w:val="bullet"/>
      <w:lvlText w:val="•"/>
      <w:lvlJc w:val="left"/>
      <w:pPr>
        <w:ind w:left="3394" w:hanging="361"/>
      </w:pPr>
      <w:rPr>
        <w:rFonts w:hint="default"/>
        <w:lang w:val="hr-HR" w:eastAsia="en-US" w:bidi="ar-SA"/>
      </w:rPr>
    </w:lvl>
    <w:lvl w:ilvl="3" w:tplc="C3507652">
      <w:numFmt w:val="bullet"/>
      <w:lvlText w:val="•"/>
      <w:lvlJc w:val="left"/>
      <w:pPr>
        <w:ind w:left="4311" w:hanging="361"/>
      </w:pPr>
      <w:rPr>
        <w:rFonts w:hint="default"/>
        <w:lang w:val="hr-HR" w:eastAsia="en-US" w:bidi="ar-SA"/>
      </w:rPr>
    </w:lvl>
    <w:lvl w:ilvl="4" w:tplc="A656D4F6">
      <w:numFmt w:val="bullet"/>
      <w:lvlText w:val="•"/>
      <w:lvlJc w:val="left"/>
      <w:pPr>
        <w:ind w:left="5228" w:hanging="361"/>
      </w:pPr>
      <w:rPr>
        <w:rFonts w:hint="default"/>
        <w:lang w:val="hr-HR" w:eastAsia="en-US" w:bidi="ar-SA"/>
      </w:rPr>
    </w:lvl>
    <w:lvl w:ilvl="5" w:tplc="76C6055A">
      <w:numFmt w:val="bullet"/>
      <w:lvlText w:val="•"/>
      <w:lvlJc w:val="left"/>
      <w:pPr>
        <w:ind w:left="6145" w:hanging="361"/>
      </w:pPr>
      <w:rPr>
        <w:rFonts w:hint="default"/>
        <w:lang w:val="hr-HR" w:eastAsia="en-US" w:bidi="ar-SA"/>
      </w:rPr>
    </w:lvl>
    <w:lvl w:ilvl="6" w:tplc="B4A0FE50">
      <w:numFmt w:val="bullet"/>
      <w:lvlText w:val="•"/>
      <w:lvlJc w:val="left"/>
      <w:pPr>
        <w:ind w:left="7062" w:hanging="361"/>
      </w:pPr>
      <w:rPr>
        <w:rFonts w:hint="default"/>
        <w:lang w:val="hr-HR" w:eastAsia="en-US" w:bidi="ar-SA"/>
      </w:rPr>
    </w:lvl>
    <w:lvl w:ilvl="7" w:tplc="ECAAC712">
      <w:numFmt w:val="bullet"/>
      <w:lvlText w:val="•"/>
      <w:lvlJc w:val="left"/>
      <w:pPr>
        <w:ind w:left="7979" w:hanging="361"/>
      </w:pPr>
      <w:rPr>
        <w:rFonts w:hint="default"/>
        <w:lang w:val="hr-HR" w:eastAsia="en-US" w:bidi="ar-SA"/>
      </w:rPr>
    </w:lvl>
    <w:lvl w:ilvl="8" w:tplc="AC385BE6">
      <w:numFmt w:val="bullet"/>
      <w:lvlText w:val="•"/>
      <w:lvlJc w:val="left"/>
      <w:pPr>
        <w:ind w:left="8896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72FD308C"/>
    <w:multiLevelType w:val="hybridMultilevel"/>
    <w:tmpl w:val="61F45746"/>
    <w:lvl w:ilvl="0" w:tplc="7F4613DC">
      <w:start w:val="1"/>
      <w:numFmt w:val="decimal"/>
      <w:lvlText w:val="%1."/>
      <w:lvlJc w:val="left"/>
      <w:pPr>
        <w:ind w:left="1556" w:hanging="361"/>
        <w:jc w:val="left"/>
      </w:pPr>
      <w:rPr>
        <w:rFonts w:ascii="Arial MT" w:eastAsia="Arial MT" w:hAnsi="Arial MT" w:cs="Arial MT" w:hint="default"/>
        <w:spacing w:val="-1"/>
        <w:w w:val="99"/>
        <w:sz w:val="28"/>
        <w:szCs w:val="28"/>
        <w:lang w:val="hr-HR" w:eastAsia="en-US" w:bidi="ar-SA"/>
      </w:rPr>
    </w:lvl>
    <w:lvl w:ilvl="1" w:tplc="3B42DABC">
      <w:numFmt w:val="bullet"/>
      <w:lvlText w:val="•"/>
      <w:lvlJc w:val="left"/>
      <w:pPr>
        <w:ind w:left="2477" w:hanging="361"/>
      </w:pPr>
      <w:rPr>
        <w:rFonts w:hint="default"/>
        <w:lang w:val="hr-HR" w:eastAsia="en-US" w:bidi="ar-SA"/>
      </w:rPr>
    </w:lvl>
    <w:lvl w:ilvl="2" w:tplc="F4A877DA">
      <w:numFmt w:val="bullet"/>
      <w:lvlText w:val="•"/>
      <w:lvlJc w:val="left"/>
      <w:pPr>
        <w:ind w:left="3394" w:hanging="361"/>
      </w:pPr>
      <w:rPr>
        <w:rFonts w:hint="default"/>
        <w:lang w:val="hr-HR" w:eastAsia="en-US" w:bidi="ar-SA"/>
      </w:rPr>
    </w:lvl>
    <w:lvl w:ilvl="3" w:tplc="83061E0E">
      <w:numFmt w:val="bullet"/>
      <w:lvlText w:val="•"/>
      <w:lvlJc w:val="left"/>
      <w:pPr>
        <w:ind w:left="4311" w:hanging="361"/>
      </w:pPr>
      <w:rPr>
        <w:rFonts w:hint="default"/>
        <w:lang w:val="hr-HR" w:eastAsia="en-US" w:bidi="ar-SA"/>
      </w:rPr>
    </w:lvl>
    <w:lvl w:ilvl="4" w:tplc="4FEC7D2E">
      <w:numFmt w:val="bullet"/>
      <w:lvlText w:val="•"/>
      <w:lvlJc w:val="left"/>
      <w:pPr>
        <w:ind w:left="5228" w:hanging="361"/>
      </w:pPr>
      <w:rPr>
        <w:rFonts w:hint="default"/>
        <w:lang w:val="hr-HR" w:eastAsia="en-US" w:bidi="ar-SA"/>
      </w:rPr>
    </w:lvl>
    <w:lvl w:ilvl="5" w:tplc="D328494C">
      <w:numFmt w:val="bullet"/>
      <w:lvlText w:val="•"/>
      <w:lvlJc w:val="left"/>
      <w:pPr>
        <w:ind w:left="6145" w:hanging="361"/>
      </w:pPr>
      <w:rPr>
        <w:rFonts w:hint="default"/>
        <w:lang w:val="hr-HR" w:eastAsia="en-US" w:bidi="ar-SA"/>
      </w:rPr>
    </w:lvl>
    <w:lvl w:ilvl="6" w:tplc="5372BFA2">
      <w:numFmt w:val="bullet"/>
      <w:lvlText w:val="•"/>
      <w:lvlJc w:val="left"/>
      <w:pPr>
        <w:ind w:left="7062" w:hanging="361"/>
      </w:pPr>
      <w:rPr>
        <w:rFonts w:hint="default"/>
        <w:lang w:val="hr-HR" w:eastAsia="en-US" w:bidi="ar-SA"/>
      </w:rPr>
    </w:lvl>
    <w:lvl w:ilvl="7" w:tplc="25BC1602">
      <w:numFmt w:val="bullet"/>
      <w:lvlText w:val="•"/>
      <w:lvlJc w:val="left"/>
      <w:pPr>
        <w:ind w:left="7979" w:hanging="361"/>
      </w:pPr>
      <w:rPr>
        <w:rFonts w:hint="default"/>
        <w:lang w:val="hr-HR" w:eastAsia="en-US" w:bidi="ar-SA"/>
      </w:rPr>
    </w:lvl>
    <w:lvl w:ilvl="8" w:tplc="BC384B62">
      <w:numFmt w:val="bullet"/>
      <w:lvlText w:val="•"/>
      <w:lvlJc w:val="left"/>
      <w:pPr>
        <w:ind w:left="8896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30"/>
    <w:rsid w:val="0001654A"/>
    <w:rsid w:val="000434A8"/>
    <w:rsid w:val="000C30C8"/>
    <w:rsid w:val="00102FA9"/>
    <w:rsid w:val="00170E3E"/>
    <w:rsid w:val="001C6D60"/>
    <w:rsid w:val="00235BB6"/>
    <w:rsid w:val="002A2224"/>
    <w:rsid w:val="002C6F6E"/>
    <w:rsid w:val="002F51AE"/>
    <w:rsid w:val="00304759"/>
    <w:rsid w:val="00305461"/>
    <w:rsid w:val="00336977"/>
    <w:rsid w:val="003925BD"/>
    <w:rsid w:val="00402BC0"/>
    <w:rsid w:val="00443653"/>
    <w:rsid w:val="00490712"/>
    <w:rsid w:val="00553AB6"/>
    <w:rsid w:val="005E745C"/>
    <w:rsid w:val="00661F95"/>
    <w:rsid w:val="006A3ABC"/>
    <w:rsid w:val="006E777E"/>
    <w:rsid w:val="00717A95"/>
    <w:rsid w:val="0079224F"/>
    <w:rsid w:val="008D7033"/>
    <w:rsid w:val="00942F24"/>
    <w:rsid w:val="009968F1"/>
    <w:rsid w:val="00BF3B7B"/>
    <w:rsid w:val="00C21237"/>
    <w:rsid w:val="00C338D1"/>
    <w:rsid w:val="00CB634D"/>
    <w:rsid w:val="00CC05C1"/>
    <w:rsid w:val="00D2237E"/>
    <w:rsid w:val="00D92530"/>
    <w:rsid w:val="00E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FC87"/>
  <w15:docId w15:val="{9C5FBD8F-A8C7-40D8-A2B1-B4404068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8"/>
      <w:szCs w:val="28"/>
    </w:rPr>
  </w:style>
  <w:style w:type="paragraph" w:styleId="Naslov">
    <w:name w:val="Title"/>
    <w:basedOn w:val="Normal"/>
    <w:uiPriority w:val="10"/>
    <w:qFormat/>
    <w:pPr>
      <w:spacing w:before="66"/>
      <w:ind w:left="2853" w:right="2835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Odlomakpopisa">
    <w:name w:val="List Paragraph"/>
    <w:basedOn w:val="Normal"/>
    <w:uiPriority w:val="1"/>
    <w:qFormat/>
    <w:pPr>
      <w:spacing w:before="47"/>
      <w:ind w:left="15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BF3B7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3B7B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6A3ABC"/>
    <w:rPr>
      <w:rFonts w:ascii="Arial MT" w:eastAsia="Arial MT" w:hAnsi="Arial MT" w:cs="Arial MT"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gradri@sz.uniri.hr%2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gradri@sz.uniri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Maraš</dc:creator>
  <cp:lastModifiedBy>matija tadic</cp:lastModifiedBy>
  <cp:revision>4</cp:revision>
  <dcterms:created xsi:type="dcterms:W3CDTF">2022-03-23T14:23:00Z</dcterms:created>
  <dcterms:modified xsi:type="dcterms:W3CDTF">2022-03-23T14:24:00Z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