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D11AD0" w14:paraId="5930FC15" w14:textId="77777777" w:rsidTr="5697EF2E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26427EDF" w:rsidR="00D11AD0" w:rsidRPr="00D11AD0" w:rsidRDefault="00B626E8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Stručni prijediplomski</w:t>
            </w:r>
            <w:r w:rsidR="00257E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studij Građevinarstvo</w:t>
            </w:r>
          </w:p>
        </w:tc>
      </w:tr>
      <w:tr w:rsidR="00D11AD0" w:rsidRPr="00D11AD0" w14:paraId="4CC37CD6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57A515F2" w:rsidR="00D11AD0" w:rsidRPr="00D11AD0" w:rsidRDefault="590F34BA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5697EF2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</w:tr>
      <w:tr w:rsidR="00D11AD0" w:rsidRPr="00D11AD0" w14:paraId="750D0427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5DEFE364" w:rsidR="00D11AD0" w:rsidRPr="00D11AD0" w:rsidRDefault="00A859A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INFORMATIKA U INŽENJERSTVU</w:t>
            </w:r>
          </w:p>
        </w:tc>
      </w:tr>
      <w:tr w:rsidR="00D11AD0" w:rsidRPr="00D11AD0" w14:paraId="166A14F8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4CC61E5C" w:rsidR="00D11AD0" w:rsidRPr="00D11AD0" w:rsidRDefault="00A859A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3,5</w:t>
            </w:r>
          </w:p>
        </w:tc>
      </w:tr>
      <w:tr w:rsidR="00D11AD0" w:rsidRPr="00D11AD0" w14:paraId="559BD00F" w14:textId="77777777" w:rsidTr="5697EF2E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5697EF2E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70D70969" w:rsidR="00D11AD0" w:rsidRPr="00D11AD0" w:rsidRDefault="00A859AD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395C442F" w:rsidR="00D11AD0" w:rsidRPr="00D11AD0" w:rsidRDefault="00A859AD" w:rsidP="5697EF2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7519476F" w:rsidR="00D11AD0" w:rsidRPr="00D11AD0" w:rsidRDefault="67E2507D" w:rsidP="5697EF2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</w:pPr>
            <w:r w:rsidRPr="5697EF2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D11AD0" w:rsidRPr="00D11AD0" w14:paraId="667E9F20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539564B5" w:rsidR="00D11AD0" w:rsidRPr="00D11AD0" w:rsidRDefault="00A859A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Doc.dr.sc. Rozarija Mikić</w:t>
            </w:r>
          </w:p>
        </w:tc>
      </w:tr>
      <w:tr w:rsidR="00D11AD0" w:rsidRPr="00D11AD0" w14:paraId="69ECFA27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05D42433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1400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15"/>
        <w:gridCol w:w="885"/>
        <w:gridCol w:w="9649"/>
        <w:gridCol w:w="1955"/>
      </w:tblGrid>
      <w:tr w:rsidR="00D11AD0" w:rsidRPr="00D11AD0" w14:paraId="2B1D6A33" w14:textId="77777777" w:rsidTr="5697EF2E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5697EF2E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5697EF2E">
        <w:trPr>
          <w:trHeight w:val="6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8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2D8B6" w14:textId="23535907" w:rsidR="00D11AD0" w:rsidRPr="00D11AD0" w:rsidRDefault="00EB101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Uvodno predavanje: Sadržaj kolegija. Pravila i obveze na kolegiju. AAI Edu korisnički račun, CarNet mreža i mogućnosti. Logiranje na domenu i na sustav Merlin. Microsoft račun.</w:t>
            </w:r>
          </w:p>
        </w:tc>
        <w:tc>
          <w:tcPr>
            <w:tcW w:w="195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8278" w14:textId="6C19465E" w:rsidR="00D11AD0" w:rsidRPr="00DC47F2" w:rsidRDefault="00DC47F2" w:rsidP="00D11AD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03F1161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FC3994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AAF8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2CB0E" w14:textId="7835610B" w:rsidR="00D11AD0" w:rsidRPr="00D11AD0" w:rsidRDefault="00EB1012" w:rsidP="3FB96C1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t>Uvod: AAI Edu korisničnički račun. Logiranje na domenu i na sustav Merlin. Snalaženje u Windows okruženju. Multitasking. Rad sa datotekama i mapama.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0A41" w14:textId="00DCBD2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8F2B9E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8699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BEF7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BF3C5" w14:textId="726B5D3C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Uvod u MS Word.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8A12B" w14:textId="2F506DC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1B49182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2946DB8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39C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7CC1D" w14:textId="2EA6E04C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Word: Liste, posebni znakovi, tablice, slike i matematičke formule.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FFD37" w14:textId="3B9086D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FB71324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5A9D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EFBC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99379" w14:textId="1BE4C979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Cloud computing. Servisi za pohranu.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9F23F" w14:textId="3291F51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F6F4787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F72F64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8900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6F91" w14:textId="1AEE036D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Word: automatsko numeriranje, referenciranje, izrada interaktivnog sadržaja.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DCEAD" w14:textId="2474ECDE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FBBCAA2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ABB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4D3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9E253" w14:textId="53737244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Računalni alati u inženjerstvu. Tablični kalkulator Excel: vrste podataka, format broja, relativno i apsolutno adresiranje, opseg ćelija, osnovne i trigonometrijske funkcije.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E523C" w14:textId="34AFD53E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99AA1BF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52E5622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979A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47A01" w14:textId="0F50DB5E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Word: izrada interaktivnog sadržaja, uređivanje strukture dokumenta (outline).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3CB0F" w14:textId="5894882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4077093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7268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78D2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59315" w14:textId="5EDE0557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funkcije If(), Countif()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F28F" w14:textId="55376DAC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A5B8C2B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DFB9E20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B8F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9E56" w14:textId="5D05B5B8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871BC" w14:textId="4A7739D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AD62C90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6DB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B94A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A5D23" w14:textId="0E069C87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funkcija Lookup()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610EB" w14:textId="5AF315E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3C6532E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37805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ADA0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29754" w14:textId="50B62F13" w:rsidR="002B5C9F" w:rsidRPr="00DC47F2" w:rsidRDefault="002B5C9F" w:rsidP="002B5C9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C47F2">
              <w:rPr>
                <w:b/>
                <w:bCs/>
                <w:color w:val="FF0000"/>
              </w:rPr>
              <w:t>kolokvij</w:t>
            </w:r>
          </w:p>
          <w:p w14:paraId="463F29E8" w14:textId="3278996C" w:rsidR="00D11AD0" w:rsidRPr="002B5C9F" w:rsidRDefault="002B5C9F" w:rsidP="002B5C9F">
            <w:pPr>
              <w:pStyle w:val="Odlomakpopisa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4B86" w14:textId="3A9CBB4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87FA362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B103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CCBD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FF5F2" w14:textId="0074116C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Pojam string varijable i funkcije nad tekstom.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0AD66" w14:textId="29C963A4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0A413C2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182907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08C2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26A1" w14:textId="7E6E7122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D93B2" w14:textId="2E00640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D01F94F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7406D" w14:textId="41ED0A7E" w:rsidR="00D11AD0" w:rsidRPr="00D11AD0" w:rsidRDefault="23558A3A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D11AD0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DBC1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2F1B3" w14:textId="7F46D7D7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o grafičkim prikazima i vizualizaciji podataka. Interpretacija grafičkih prikaza.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C34E" w14:textId="600ACF30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98FDC44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80A4E5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1C7D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9836" w14:textId="76082735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EF7D" w14:textId="19BB526F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9D72C76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82803" w14:textId="2F461EB8" w:rsidR="00D11AD0" w:rsidRPr="00D11AD0" w:rsidRDefault="0A6D9A0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D11AD0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AB9D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4DBDC" w14:textId="1DCBF69B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Trigonometrijske i ostale funkcije-primjena kroz složene primjere. Funkcije uvjetnog odlučivanja, prebrojavanja i pretraživanja.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D0D3C" w14:textId="425638A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AD038E5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54CD245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56A8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1BE67" w14:textId="1AEB0D93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EB5B0" w14:textId="00C92236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4930CC54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35B9" w14:textId="6E632A5B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269E9BD7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94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AA69" w14:textId="3C25FA18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Rad s podacima - filtriranje, ekstrahiranje, sortiranje, prebrojavanje.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6D064" w14:textId="3F323188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AD9B535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34FF1C98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1A0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2C0D" w14:textId="6A57D37E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21919" w14:textId="03A305E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11B6A16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998CD" w14:textId="03804AAB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5C1AA9D1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1AD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18F9B" w14:textId="6A4B540D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Ispis iz Excela, razmjena podataka s drugim programima.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601FE" w14:textId="20271A0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4A122FE9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0F3CABC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4A52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8B5D1" w14:textId="5E993E20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EB4AB" w14:textId="171E82F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EE807A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CE903" w14:textId="765A792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2947F7E7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0325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9C6F4" w14:textId="1A020042" w:rsidR="00D11AD0" w:rsidRPr="00D11AD0" w:rsidRDefault="002B5C9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Ispis iz Excela, razmjena podataka s drugim programima.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F511A" w14:textId="08922FD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C34C306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5F9C3D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355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141B" w14:textId="08AD029C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Primjena naučenog kroz praktične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B1409" w14:textId="6B413DB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21472FF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ED937" w14:textId="0C381D88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6B7FFACA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4118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C75D1" w14:textId="39019FA1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Priprema za kolokvij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355AD" w14:textId="40E978B0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831E24E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A96511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6031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E37C" w14:textId="182D8D82" w:rsidR="00D11AD0" w:rsidRPr="00DC47F2" w:rsidRDefault="00DC47F2" w:rsidP="00DC47F2">
            <w:pPr>
              <w:spacing w:after="0" w:line="240" w:lineRule="auto"/>
              <w:ind w:left="108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B30F8" w14:textId="57C7BE4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FC4560C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6DC0A" w14:textId="0A820F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1</w:t>
            </w:r>
            <w:r w:rsidR="595AA52E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755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6542E" w14:textId="31D0C2D5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Mreže i Internet, primjena računala u građevinarstvu. Koncept računalne mreže, lokalne i globalne mreže.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E394" w14:textId="24DC329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EEB8B8D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722B00A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CD59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6D796" w14:textId="3308F994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Dovršavanje zadataka s vježbi. Vježbanje kroz dodatne primjere.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31B3" w14:textId="2E8DA18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F0F8B54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6FB0" w14:textId="5803AE89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7CBF4A1C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C02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11D2A" w14:textId="0E778BF4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MS Excel: Rad s matricama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26E5D" w14:textId="0A7B57C5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BDE85A4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2DE403A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56D6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31CDC" w14:textId="4A654E1C" w:rsidR="00D11AD0" w:rsidRPr="00DC47F2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Ispravak kolokvija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98E2" w14:textId="38E2E73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</w:tbl>
    <w:p w14:paraId="16287F21" w14:textId="77777777" w:rsidR="00D11AD0" w:rsidRDefault="00D11AD0"/>
    <w:p w14:paraId="5BE93A62" w14:textId="77777777" w:rsidR="00D11AD0" w:rsidRDefault="00D11AD0"/>
    <w:p w14:paraId="384BA73E" w14:textId="77777777" w:rsidR="00D11AD0" w:rsidRDefault="00D11AD0"/>
    <w:p w14:paraId="34B3F2EB" w14:textId="77777777" w:rsidR="00D11AD0" w:rsidRDefault="00D11AD0"/>
    <w:p w14:paraId="7D34F5C7" w14:textId="77777777" w:rsidR="00D11AD0" w:rsidRDefault="00D11AD0"/>
    <w:p w14:paraId="0B4020A7" w14:textId="77777777" w:rsidR="00D11AD0" w:rsidRDefault="00D11AD0"/>
    <w:p w14:paraId="1D7B270A" w14:textId="77777777" w:rsidR="00D11AD0" w:rsidRDefault="00D11AD0"/>
    <w:p w14:paraId="4F904CB7" w14:textId="77777777" w:rsidR="00D11AD0" w:rsidRDefault="00D11AD0"/>
    <w:p w14:paraId="06971CD3" w14:textId="77777777" w:rsidR="00D11AD0" w:rsidRDefault="00D11AD0"/>
    <w:p w14:paraId="2A1F701D" w14:textId="77777777" w:rsidR="00D11AD0" w:rsidRDefault="00D11AD0"/>
    <w:p w14:paraId="03EFCA41" w14:textId="77777777" w:rsidR="00D11AD0" w:rsidRDefault="00D11AD0"/>
    <w:p w14:paraId="5F96A722" w14:textId="77777777" w:rsidR="00D11AD0" w:rsidRDefault="00D11AD0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04"/>
        <w:gridCol w:w="776"/>
        <w:gridCol w:w="1795"/>
        <w:gridCol w:w="1958"/>
        <w:gridCol w:w="1835"/>
        <w:gridCol w:w="639"/>
        <w:gridCol w:w="697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19579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E514D74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8EECF3C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352FD1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3BA4903" w14:textId="0C9109E4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D11AD0">
        <w:trPr>
          <w:trHeight w:val="495"/>
        </w:trPr>
        <w:tc>
          <w:tcPr>
            <w:tcW w:w="2251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2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641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699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D11AD0">
        <w:trPr>
          <w:trHeight w:val="405"/>
        </w:trPr>
        <w:tc>
          <w:tcPr>
            <w:tcW w:w="225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D11AD0" w:rsidRPr="00D11AD0" w14:paraId="002B08FB" w14:textId="77777777" w:rsidTr="00D11AD0">
        <w:trPr>
          <w:trHeight w:val="156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5A15A920" w:rsidR="00D11AD0" w:rsidRPr="00D11AD0" w:rsidRDefault="00DC47F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328434B3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Poznavanje rada u mrežnom okruženju. Napredno korištenje programskog alata za obradu teksta (MS Word) i programskog alata (MS Excel). Studenti su osposobljeni za samostalno korištenje navedenih programa u daljnjem studiju i radu.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7F6FD7F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Predaja izrađenih svih vježbi i rješavanje dodatnih zadataka i online testova.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00BC6437" w:rsidR="00D11AD0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540D61DD" w:rsidR="00D11AD0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10</w:t>
            </w:r>
          </w:p>
        </w:tc>
      </w:tr>
      <w:tr w:rsidR="00D11AD0" w:rsidRPr="00D11AD0" w14:paraId="1A81F0B1" w14:textId="77777777" w:rsidTr="00D11AD0">
        <w:trPr>
          <w:trHeight w:val="1560"/>
        </w:trPr>
        <w:tc>
          <w:tcPr>
            <w:tcW w:w="2251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AAFBA" w14:textId="692129AF" w:rsidR="00D11AD0" w:rsidRPr="00D11AD0" w:rsidRDefault="00DC47F2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Periodična provjera znanja #1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6EE48EE" w14:textId="61069670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08EB2C" w14:textId="5E0992B8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 xml:space="preserve">MS Word: Oblikovanje teksta, umetanje tabličnih i slikovnih priloga, uvoz teksta, automatsko </w:t>
            </w:r>
            <w:r>
              <w:lastRenderedPageBreak/>
              <w:t>numeriranje i referenciranje.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1FD38A" w14:textId="62FE63FC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lastRenderedPageBreak/>
              <w:t xml:space="preserve">Samostalan rad na računalu u okruženju MS Word aplikacije: Oblikovanje i organizacija teksta, umetanje slikovnih priloga, </w:t>
            </w:r>
            <w:r>
              <w:lastRenderedPageBreak/>
              <w:t>automatsko numeriranje i izrada interaktivnog sadržaja.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E2DD96" w14:textId="0BB5688A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lastRenderedPageBreak/>
              <w:t>Ocjenjivanje prema unaprijed određenim kriterijima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357532" w14:textId="6EA6CDF4" w:rsidR="00D11AD0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10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07F023C8" w14:textId="4E6331DF" w:rsidR="00D11AD0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20</w:t>
            </w:r>
          </w:p>
        </w:tc>
      </w:tr>
      <w:tr w:rsidR="00DC47F2" w:rsidRPr="00D11AD0" w14:paraId="4EEAE95F" w14:textId="77777777" w:rsidTr="00D11AD0">
        <w:trPr>
          <w:trHeight w:val="1560"/>
        </w:trPr>
        <w:tc>
          <w:tcPr>
            <w:tcW w:w="2251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D9245" w14:textId="7A544BC1" w:rsidR="00DC47F2" w:rsidRPr="00D11AD0" w:rsidRDefault="00DC47F2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Periodična provjera znanja #2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13656" w14:textId="54C63A9A" w:rsidR="00DC47F2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CE4FD8" w14:textId="1A20E8D2" w:rsidR="00DC47F2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MS Excel: rad s tablicama, formule. Postavljanje i rješavanje problema pomoću programskog alata (MS Excel)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9D9B2" w14:textId="2E3E6E9A" w:rsidR="00DC47F2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Samostalan rad na računalu u okruženju MS Excel aplikacije: Korištenje naprednih funkcija, prebrojavanje, sortiranje, izrada grafičkih prikaza, izvoz podataka i grafikona.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185C3" w14:textId="6E83C493" w:rsidR="00DC47F2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Ocjenjivanje prema unaprijed određenim kriterijima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F56CAB" w14:textId="2FA9C3CA" w:rsidR="00DC47F2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20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5A56CC5D" w14:textId="1E419E64" w:rsidR="00DC47F2" w:rsidRPr="00DC47F2" w:rsidRDefault="00DC47F2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DC47F2">
              <w:rPr>
                <w:rFonts w:asciiTheme="majorHAnsi" w:eastAsia="Times New Roman" w:hAnsiTheme="majorHAnsi" w:cstheme="majorHAnsi"/>
                <w:lang w:eastAsia="hr-HR"/>
              </w:rPr>
              <w:t>40</w:t>
            </w:r>
          </w:p>
        </w:tc>
      </w:tr>
      <w:tr w:rsidR="00D11AD0" w:rsidRPr="00D11AD0" w14:paraId="1C2B3707" w14:textId="77777777" w:rsidTr="00D11AD0">
        <w:trPr>
          <w:trHeight w:val="63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32EC3146" w14:textId="77777777" w:rsidTr="00D11AD0">
        <w:trPr>
          <w:trHeight w:val="48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34BB45B3" w:rsidR="00D11AD0" w:rsidRPr="00D11AD0" w:rsidRDefault="0081625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7C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F1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72615A5A" w:rsidR="00D11AD0" w:rsidRPr="009C0486" w:rsidRDefault="009C0486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C0486">
              <w:rPr>
                <w:rFonts w:asciiTheme="majorHAnsi" w:eastAsia="Times New Roman" w:hAnsiTheme="majorHAnsi" w:cstheme="majorHAnsi"/>
                <w:lang w:eastAsia="hr-HR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347FD1AB" w:rsidR="00D11AD0" w:rsidRPr="009C0486" w:rsidRDefault="009C0486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C0486">
              <w:rPr>
                <w:rFonts w:asciiTheme="majorHAnsi" w:eastAsia="Times New Roman" w:hAnsiTheme="majorHAnsi" w:cstheme="majorHAnsi"/>
                <w:lang w:eastAsia="hr-HR"/>
              </w:rPr>
              <w:t>30</w:t>
            </w:r>
          </w:p>
        </w:tc>
      </w:tr>
      <w:tr w:rsidR="00D11AD0" w:rsidRPr="00D11AD0" w14:paraId="12EEA538" w14:textId="77777777" w:rsidTr="00D11AD0">
        <w:trPr>
          <w:trHeight w:val="45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148C0635" w:rsidR="00D11AD0" w:rsidRPr="00D11AD0" w:rsidRDefault="0081625F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11AD0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D4A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6AA258D8" w14:textId="77777777" w:rsidR="00D11AD0" w:rsidRDefault="00D11AD0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14:paraId="32C2E606" w14:textId="5334919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14:paraId="16CD2A2C" w14:textId="77777777" w:rsidR="00DD0396" w:rsidRPr="00DD0396" w:rsidRDefault="00DD0396">
      <w:pPr>
        <w:rPr>
          <w:b/>
          <w:bCs/>
          <w:u w:val="single"/>
        </w:rPr>
      </w:pPr>
      <w:r w:rsidRPr="00DD0396">
        <w:rPr>
          <w:b/>
          <w:bCs/>
          <w:u w:val="single"/>
        </w:rPr>
        <w:t>Ocjenjivanje i studentske obaveze :</w:t>
      </w:r>
    </w:p>
    <w:p w14:paraId="234BC82E" w14:textId="77777777" w:rsidR="00DD0396" w:rsidRDefault="00DD0396" w:rsidP="00DD0396">
      <w:pPr>
        <w:spacing w:after="0" w:line="240" w:lineRule="auto"/>
      </w:pPr>
      <w:r>
        <w:t xml:space="preserve">Prisustvo na nastavi </w:t>
      </w:r>
    </w:p>
    <w:p w14:paraId="3AFE7935" w14:textId="2A0D431E" w:rsidR="00DD0396" w:rsidRDefault="00DD0396" w:rsidP="00DD0396">
      <w:pPr>
        <w:spacing w:after="0" w:line="240" w:lineRule="auto"/>
      </w:pPr>
      <w:r>
        <w:t>Izrada i predaja svih zadataka na vježbama</w:t>
      </w:r>
    </w:p>
    <w:p w14:paraId="6953C3AA" w14:textId="77777777" w:rsidR="00DD0396" w:rsidRDefault="00DD0396">
      <w:r>
        <w:t xml:space="preserve">Periodične provjere znanja </w:t>
      </w:r>
    </w:p>
    <w:p w14:paraId="4F4FB85E" w14:textId="77777777" w:rsidR="00DD0396" w:rsidRPr="00DD0396" w:rsidRDefault="00DD0396">
      <w:pPr>
        <w:rPr>
          <w:b/>
          <w:bCs/>
          <w:u w:val="single"/>
        </w:rPr>
      </w:pPr>
      <w:r w:rsidRPr="00DD0396">
        <w:rPr>
          <w:b/>
          <w:bCs/>
          <w:u w:val="single"/>
        </w:rPr>
        <w:lastRenderedPageBreak/>
        <w:t xml:space="preserve">Bodovanje aktivnosti tijekom nastave: </w:t>
      </w:r>
    </w:p>
    <w:p w14:paraId="74937992" w14:textId="628B8CAE" w:rsidR="00FA2212" w:rsidRDefault="00DD0396" w:rsidP="00FA2212">
      <w:pPr>
        <w:spacing w:after="0"/>
      </w:pPr>
      <w:r>
        <w:t xml:space="preserve">Tijekom semestra održat će se dvije provjere znanje kojima su svi studenti obavezni pristupiti. </w:t>
      </w:r>
    </w:p>
    <w:p w14:paraId="52B440CA" w14:textId="77777777" w:rsidR="00FA2212" w:rsidRDefault="00DD0396" w:rsidP="00FA2212">
      <w:pPr>
        <w:spacing w:after="0"/>
      </w:pPr>
      <w:r>
        <w:t xml:space="preserve">U slučaju opravdane spriječenosti izlaska na neku od provjera znanja student će provjeru znanja pisati u terminu popravnih aktivnosti (zadnji tjedan nastave). </w:t>
      </w:r>
    </w:p>
    <w:p w14:paraId="6FFBD3EC" w14:textId="79894F10" w:rsidR="00D11AD0" w:rsidRDefault="00DD0396" w:rsidP="00FA2212">
      <w:pPr>
        <w:spacing w:after="0"/>
      </w:pPr>
      <w:r>
        <w:t>Opravdanim izostankom podrazumijeva se izostanak najavljen prije određene aktivnosti (putem elektroničke pošte) i naknadna dostava pismenog opravdanja izostanka</w:t>
      </w:r>
      <w:r w:rsidR="00FA2212">
        <w:t>.</w:t>
      </w:r>
    </w:p>
    <w:p w14:paraId="2DE2D4C6" w14:textId="7209807A" w:rsidR="00CD6B28" w:rsidRDefault="00CD6B28" w:rsidP="00FA2212">
      <w:pPr>
        <w:spacing w:after="0"/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843"/>
      </w:tblGrid>
      <w:tr w:rsidR="00CD6B28" w14:paraId="47076914" w14:textId="77777777" w:rsidTr="00CD6B28">
        <w:tc>
          <w:tcPr>
            <w:tcW w:w="2972" w:type="dxa"/>
          </w:tcPr>
          <w:p w14:paraId="0C4D80B4" w14:textId="31B86C06" w:rsidR="00CD6B28" w:rsidRDefault="00CD6B28" w:rsidP="00CD6B28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  <w:shd w:val="clear" w:color="auto" w:fill="FFFFFF"/>
              </w:rPr>
            </w:pPr>
            <w:r>
              <w:t>Periodična provjera znanja #1</w:t>
            </w:r>
          </w:p>
        </w:tc>
        <w:tc>
          <w:tcPr>
            <w:tcW w:w="2977" w:type="dxa"/>
          </w:tcPr>
          <w:p w14:paraId="144F25E7" w14:textId="0B14DD01" w:rsidR="00CD6B28" w:rsidRDefault="00CD6B28" w:rsidP="00CD6B28">
            <w:pPr>
              <w:jc w:val="center"/>
              <w:rPr>
                <w:rFonts w:ascii="Verdana" w:hAnsi="Verdana" w:cs="Calibri"/>
                <w:b/>
                <w:sz w:val="20"/>
                <w:szCs w:val="20"/>
                <w:u w:val="single"/>
                <w:shd w:val="clear" w:color="auto" w:fill="FFFFFF"/>
              </w:rPr>
            </w:pPr>
            <w:r>
              <w:t>Periodična provjera znanja #2</w:t>
            </w:r>
          </w:p>
        </w:tc>
        <w:tc>
          <w:tcPr>
            <w:tcW w:w="2551" w:type="dxa"/>
          </w:tcPr>
          <w:p w14:paraId="3B6DBE59" w14:textId="5C643E97" w:rsidR="00CD6B28" w:rsidRPr="00CD6B28" w:rsidRDefault="00CD6B28" w:rsidP="00CD6B28">
            <w:pPr>
              <w:jc w:val="center"/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  <w:t>Vježbe i kratki testovi</w:t>
            </w:r>
          </w:p>
        </w:tc>
        <w:tc>
          <w:tcPr>
            <w:tcW w:w="1843" w:type="dxa"/>
          </w:tcPr>
          <w:p w14:paraId="7C2C3558" w14:textId="7920D41E" w:rsidR="00CD6B28" w:rsidRPr="00CD6B28" w:rsidRDefault="00CD6B28" w:rsidP="00CD6B28">
            <w:pPr>
              <w:jc w:val="center"/>
              <w:rPr>
                <w:rFonts w:ascii="Verdana" w:hAnsi="Verdana" w:cs="Calibri"/>
                <w:b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/>
                <w:sz w:val="20"/>
                <w:szCs w:val="20"/>
                <w:shd w:val="clear" w:color="auto" w:fill="FFFFFF"/>
              </w:rPr>
              <w:t>Ukupno</w:t>
            </w:r>
          </w:p>
        </w:tc>
      </w:tr>
      <w:tr w:rsidR="00CD6B28" w:rsidRPr="00CD6B28" w14:paraId="2D332096" w14:textId="77777777" w:rsidTr="00CD6B28">
        <w:tc>
          <w:tcPr>
            <w:tcW w:w="2972" w:type="dxa"/>
          </w:tcPr>
          <w:p w14:paraId="025704B4" w14:textId="2B97B47E" w:rsidR="00CD6B28" w:rsidRPr="00CD6B28" w:rsidRDefault="00CD6B28" w:rsidP="00CD6B28">
            <w:pPr>
              <w:jc w:val="center"/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  <w:t>10-20</w:t>
            </w:r>
          </w:p>
        </w:tc>
        <w:tc>
          <w:tcPr>
            <w:tcW w:w="2977" w:type="dxa"/>
          </w:tcPr>
          <w:p w14:paraId="5F5C1819" w14:textId="36B42C2A" w:rsidR="00CD6B28" w:rsidRPr="00CD6B28" w:rsidRDefault="00CD6B28" w:rsidP="00CD6B28">
            <w:pPr>
              <w:jc w:val="center"/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  <w:t>20-40</w:t>
            </w:r>
          </w:p>
        </w:tc>
        <w:tc>
          <w:tcPr>
            <w:tcW w:w="2551" w:type="dxa"/>
          </w:tcPr>
          <w:p w14:paraId="6B156574" w14:textId="4C191266" w:rsidR="00CD6B28" w:rsidRPr="00CD6B28" w:rsidRDefault="00CD6B28" w:rsidP="00CD6B28">
            <w:pPr>
              <w:jc w:val="center"/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Cs/>
                <w:sz w:val="20"/>
                <w:szCs w:val="20"/>
                <w:shd w:val="clear" w:color="auto" w:fill="FFFFFF"/>
              </w:rPr>
              <w:t>5-10</w:t>
            </w:r>
          </w:p>
        </w:tc>
        <w:tc>
          <w:tcPr>
            <w:tcW w:w="1843" w:type="dxa"/>
          </w:tcPr>
          <w:p w14:paraId="2EE1F2FA" w14:textId="677977B5" w:rsidR="00CD6B28" w:rsidRPr="00CD6B28" w:rsidRDefault="00CD6B28" w:rsidP="00CD6B28">
            <w:pPr>
              <w:jc w:val="center"/>
              <w:rPr>
                <w:rFonts w:ascii="Verdana" w:hAnsi="Verdana" w:cs="Calibri"/>
                <w:b/>
                <w:sz w:val="20"/>
                <w:szCs w:val="20"/>
                <w:shd w:val="clear" w:color="auto" w:fill="FFFFFF"/>
              </w:rPr>
            </w:pPr>
            <w:r w:rsidRPr="00CD6B28">
              <w:rPr>
                <w:rFonts w:ascii="Verdana" w:hAnsi="Verdana" w:cs="Calibri"/>
                <w:b/>
                <w:sz w:val="20"/>
                <w:szCs w:val="20"/>
                <w:shd w:val="clear" w:color="auto" w:fill="FFFFFF"/>
              </w:rPr>
              <w:t>35-70</w:t>
            </w:r>
          </w:p>
        </w:tc>
      </w:tr>
    </w:tbl>
    <w:p w14:paraId="7192AC46" w14:textId="5E3B2F7A" w:rsidR="00CD6B28" w:rsidRDefault="00CD6B28" w:rsidP="00CD6B28">
      <w:pPr>
        <w:spacing w:after="0"/>
        <w:jc w:val="center"/>
        <w:rPr>
          <w:rFonts w:ascii="Verdana" w:hAnsi="Verdana" w:cs="Calibri"/>
          <w:bCs/>
          <w:sz w:val="20"/>
          <w:szCs w:val="20"/>
          <w:shd w:val="clear" w:color="auto" w:fill="FFFFFF"/>
        </w:rPr>
      </w:pPr>
    </w:p>
    <w:p w14:paraId="1F9940A0" w14:textId="406384B8" w:rsidR="00CD6B28" w:rsidRDefault="00EA1390" w:rsidP="00CD6B28">
      <w:pPr>
        <w:spacing w:after="0"/>
      </w:pPr>
      <w:r>
        <w:t>Onim studenti koji ne ostvare propisani minimum bodova na provjerama znanja omogućit će se popravak tih aktivnosti u zadnjem tjednu nastave. Popravljati se mogu obje provjere znanja.</w:t>
      </w:r>
    </w:p>
    <w:p w14:paraId="44E76F25" w14:textId="7D9FB248" w:rsidR="00C9142C" w:rsidRDefault="00C9142C" w:rsidP="00CD6B28">
      <w:pPr>
        <w:spacing w:after="0"/>
        <w:rPr>
          <w:rFonts w:ascii="Verdana" w:hAnsi="Verdana" w:cs="Calibri"/>
          <w:bCs/>
          <w:sz w:val="20"/>
          <w:szCs w:val="20"/>
          <w:shd w:val="clear" w:color="auto" w:fill="FFFFFF"/>
        </w:rPr>
      </w:pPr>
    </w:p>
    <w:p w14:paraId="602523AB" w14:textId="77777777" w:rsidR="00C9142C" w:rsidRPr="00C9142C" w:rsidRDefault="00C9142C" w:rsidP="00C9142C">
      <w:pPr>
        <w:rPr>
          <w:b/>
          <w:bCs/>
          <w:u w:val="single"/>
        </w:rPr>
      </w:pPr>
      <w:r w:rsidRPr="00C9142C">
        <w:rPr>
          <w:b/>
          <w:bCs/>
          <w:u w:val="single"/>
        </w:rPr>
        <w:t xml:space="preserve">Uvjeti za izlaz na ispit: </w:t>
      </w:r>
    </w:p>
    <w:p w14:paraId="36ECB354" w14:textId="77777777" w:rsidR="00C9142C" w:rsidRDefault="00C9142C" w:rsidP="00CD6B28">
      <w:pPr>
        <w:spacing w:after="0"/>
      </w:pPr>
      <w:r>
        <w:t xml:space="preserve">1. Redovito rješavanje i predaja zadataka koji se rješavaju na nastavi </w:t>
      </w:r>
    </w:p>
    <w:p w14:paraId="72877E2C" w14:textId="0BD64A4A" w:rsidR="00C9142C" w:rsidRPr="00CD6B28" w:rsidRDefault="00C9142C" w:rsidP="00CD6B28">
      <w:pPr>
        <w:spacing w:after="0"/>
        <w:rPr>
          <w:rFonts w:ascii="Verdana" w:hAnsi="Verdana" w:cs="Calibri"/>
          <w:bCs/>
          <w:sz w:val="20"/>
          <w:szCs w:val="20"/>
          <w:shd w:val="clear" w:color="auto" w:fill="FFFFFF"/>
        </w:rPr>
      </w:pPr>
      <w:r>
        <w:t>2. Ostvareno 35 ili više bodova tijekom nastave</w:t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CD6B28">
        <w:trPr>
          <w:trHeight w:val="7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03C6E7FB" w:rsidR="00D11AD0" w:rsidRPr="00D11AD0" w:rsidRDefault="00C9142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00BE3405" w:rsidR="00D11AD0" w:rsidRPr="00D11AD0" w:rsidRDefault="00C9142C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1BDE6143" w:rsidR="00D11AD0" w:rsidRPr="00D11AD0" w:rsidRDefault="00C9142C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</w:tbl>
    <w:p w14:paraId="6E36661F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lastRenderedPageBreak/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0B470CEF" w:rsidR="00D11AD0" w:rsidRPr="00D11AD0" w:rsidRDefault="005D784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71484367" w:rsidR="00D11AD0" w:rsidRPr="00D11AD0" w:rsidRDefault="005D784E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7C4EB0E3" w:rsidR="00D11AD0" w:rsidRPr="00D11AD0" w:rsidRDefault="005D784E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7831CE5D" w:rsidR="00D11AD0" w:rsidRPr="00D11AD0" w:rsidRDefault="005D784E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D11AD0" w:rsidRPr="00D11AD0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1F9740AC" w:rsidR="00D11AD0" w:rsidRPr="00D11AD0" w:rsidRDefault="005D784E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3,5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09701CB" w14:textId="6EA62706" w:rsidR="00D11AD0" w:rsidRPr="00D11AD0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1035CEC3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B004F20" w14:textId="13127E2D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7923B0" w14:textId="5E03C228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C4437F7" w14:textId="7D38795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1476A61F" w14:textId="1436725C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14:paraId="07B516EB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65E66F5A" w14:paraId="2DFD088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D0022EA" w14:textId="52F528BF" w:rsidR="65E66F5A" w:rsidRDefault="005D784E">
                  <w:r>
                    <w:t>Materijali s predavanja prezentirani na web stranici predmeta</w:t>
                  </w:r>
                </w:p>
              </w:tc>
            </w:tr>
            <w:tr w:rsidR="65E66F5A" w14:paraId="524E89F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5346C5F" w14:textId="3CEE0E8E" w:rsidR="65E66F5A" w:rsidRDefault="005D784E">
                  <w:r>
                    <w:t>Adrese relevantnih web stranica ponuđene na web stranici predmeta</w:t>
                  </w:r>
                </w:p>
              </w:tc>
            </w:tr>
            <w:tr w:rsidR="65E66F5A" w14:paraId="2CE0E8A7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2B8D0FFB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F9F856E" w14:textId="11818890" w:rsidR="65E66F5A" w:rsidRDefault="005D784E">
                  <w:r>
                    <w:t>Knjige vezane direktno uz softver koji se prezentira na vježbama - literatura se ažurira svake godine</w:t>
                  </w:r>
                </w:p>
              </w:tc>
            </w:tr>
            <w:tr w:rsidR="65E66F5A" w14:paraId="7164B51F" w14:textId="77777777" w:rsidTr="65E66F5A">
              <w:trPr>
                <w:trHeight w:val="555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25792" w14:textId="06290696" w:rsidR="65E66F5A" w:rsidRDefault="65E66F5A"/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ouble" w:sz="5" w:space="0" w:color="auto"/>
                  </w:tcBorders>
                  <w:vAlign w:val="center"/>
                </w:tcPr>
                <w:p w14:paraId="4038D644" w14:textId="525B84EB" w:rsidR="65E66F5A" w:rsidRDefault="65E66F5A"/>
              </w:tc>
            </w:tr>
            <w:tr w:rsidR="65E66F5A" w14:paraId="2D0D01E1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14:paraId="4A6A732C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4DDC1737" w14:textId="54B4477C" w:rsidR="65E66F5A" w:rsidRDefault="65E66F5A"/>
              </w:tc>
            </w:tr>
            <w:tr w:rsidR="65E66F5A" w14:paraId="53F4CF69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65DCB77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64693A3" w14:textId="080520C5" w:rsidR="65E66F5A" w:rsidRDefault="65E66F5A"/>
              </w:tc>
            </w:tr>
            <w:tr w:rsidR="65E66F5A" w14:paraId="04FB093B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3740451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220C38FB" w14:textId="597468F0" w:rsidR="65E66F5A" w:rsidRDefault="65E66F5A"/>
              </w:tc>
            </w:tr>
          </w:tbl>
          <w:p w14:paraId="502AFBA4" w14:textId="279FCF86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85F1757" w:rsidR="65E66F5A" w:rsidRDefault="65E66F5A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</w:t>
                  </w:r>
                </w:p>
              </w:tc>
            </w:tr>
          </w:tbl>
          <w:p w14:paraId="218EA679" w14:textId="433F1CA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54D400A7" w:rsidR="65E66F5A" w:rsidRDefault="65E66F5A"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Izvedbeni plan je podložan promjeni sukladno epidemiološkoj </w:t>
                  </w:r>
                  <w:r w:rsidR="002C6A82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s</w:t>
                  </w:r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753D3A6" w14:textId="3355E34F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A54C800" w14:textId="326A029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Pr="00D11AD0" w:rsidRDefault="00D11AD0">
      <w:pPr>
        <w:rPr>
          <w:rFonts w:ascii="Verdana" w:hAnsi="Verdana"/>
          <w:i/>
          <w:sz w:val="20"/>
          <w:szCs w:val="20"/>
        </w:rPr>
      </w:pPr>
    </w:p>
    <w:sectPr w:rsidR="00D11AD0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3AF4"/>
    <w:multiLevelType w:val="hybridMultilevel"/>
    <w:tmpl w:val="E342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3390"/>
    <w:multiLevelType w:val="hybridMultilevel"/>
    <w:tmpl w:val="5A68D54E"/>
    <w:lvl w:ilvl="0" w:tplc="4E9E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73E36"/>
    <w:rsid w:val="00257EE8"/>
    <w:rsid w:val="002B5C9F"/>
    <w:rsid w:val="002C6A82"/>
    <w:rsid w:val="003878A1"/>
    <w:rsid w:val="005C6C10"/>
    <w:rsid w:val="005D784E"/>
    <w:rsid w:val="0081625F"/>
    <w:rsid w:val="0090696F"/>
    <w:rsid w:val="009B7DBD"/>
    <w:rsid w:val="009C0486"/>
    <w:rsid w:val="00A859AD"/>
    <w:rsid w:val="00B626E8"/>
    <w:rsid w:val="00C9142C"/>
    <w:rsid w:val="00CD6B28"/>
    <w:rsid w:val="00D11AD0"/>
    <w:rsid w:val="00DC47F2"/>
    <w:rsid w:val="00DD0396"/>
    <w:rsid w:val="00EA1390"/>
    <w:rsid w:val="00EB1012"/>
    <w:rsid w:val="00FA2212"/>
    <w:rsid w:val="0A6D9A0B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B99EF5D"/>
    <w:rsid w:val="316AC01E"/>
    <w:rsid w:val="3EFA06B9"/>
    <w:rsid w:val="3FB96C1E"/>
    <w:rsid w:val="4109FED7"/>
    <w:rsid w:val="4734508D"/>
    <w:rsid w:val="4CD5F73E"/>
    <w:rsid w:val="51B6F538"/>
    <w:rsid w:val="54FC1ECD"/>
    <w:rsid w:val="5697EF2E"/>
    <w:rsid w:val="590F34BA"/>
    <w:rsid w:val="595AA52E"/>
    <w:rsid w:val="5C1AA9D1"/>
    <w:rsid w:val="5E89D8B6"/>
    <w:rsid w:val="65E66F5A"/>
    <w:rsid w:val="67E2507D"/>
    <w:rsid w:val="6B7FFACA"/>
    <w:rsid w:val="6B82D93A"/>
    <w:rsid w:val="6D361E9C"/>
    <w:rsid w:val="6F42C16C"/>
    <w:rsid w:val="735BA08F"/>
    <w:rsid w:val="7C073169"/>
    <w:rsid w:val="7CBF4A1C"/>
    <w:rsid w:val="7E70C0BE"/>
    <w:rsid w:val="7F41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131">
    <w:name w:val="font131"/>
    <w:basedOn w:val="Zadanifontodlomka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Zadanifontodlomka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34E64EDBE64982355F365D198ACD" ma:contentTypeVersion="9" ma:contentTypeDescription="Stvaranje novog dokumenta." ma:contentTypeScope="" ma:versionID="88665181f87df4d69eedf9cfc43a3ac9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17b40c3e1ccbcc81c2fa89ce07ede2ff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2.xml><?xml version="1.0" encoding="utf-8"?>
<ds:datastoreItem xmlns:ds="http://schemas.openxmlformats.org/officeDocument/2006/customXml" ds:itemID="{C77FB7D6-2390-4A96-A952-2A51FC79D726}"/>
</file>

<file path=customXml/itemProps3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Rozarija Mikić</cp:lastModifiedBy>
  <cp:revision>20</cp:revision>
  <dcterms:created xsi:type="dcterms:W3CDTF">2022-01-31T09:08:00Z</dcterms:created>
  <dcterms:modified xsi:type="dcterms:W3CDTF">2023-09-21T08:56:00Z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