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Look w:val="04A0" w:firstRow="1" w:lastRow="0" w:firstColumn="1" w:lastColumn="0" w:noHBand="0" w:noVBand="1"/>
      </w:tblPr>
      <w:tblGrid>
        <w:gridCol w:w="5098"/>
        <w:gridCol w:w="1701"/>
        <w:gridCol w:w="1701"/>
        <w:gridCol w:w="1418"/>
      </w:tblGrid>
      <w:tr w:rsidR="008F6008" w:rsidRPr="00655A72" w14:paraId="24CBAE07" w14:textId="77777777" w:rsidTr="008F6008">
        <w:trPr>
          <w:trHeight w:val="42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78E963D" w14:textId="77777777" w:rsidR="008F6008" w:rsidRPr="00655A72" w:rsidRDefault="008F6008" w:rsidP="008F600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Sveučilište u Rijeci</w:t>
            </w:r>
          </w:p>
          <w:p w14:paraId="14268512" w14:textId="77777777" w:rsidR="008F6008" w:rsidRPr="00655A72" w:rsidRDefault="008F6008" w:rsidP="008F600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</w:p>
        </w:tc>
      </w:tr>
      <w:tr w:rsidR="008F6008" w:rsidRPr="00655A72" w14:paraId="31A95659" w14:textId="77777777" w:rsidTr="008F6008">
        <w:trPr>
          <w:trHeight w:val="420"/>
        </w:trPr>
        <w:tc>
          <w:tcPr>
            <w:tcW w:w="991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4DFF5A5" w14:textId="77777777" w:rsidR="008F6008" w:rsidRPr="00655A72" w:rsidRDefault="008F6008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Građevinski fakultet</w:t>
            </w:r>
          </w:p>
          <w:p w14:paraId="0EDF9023" w14:textId="77777777" w:rsidR="008F6008" w:rsidRPr="00655A72" w:rsidRDefault="008F6008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 </w:t>
            </w:r>
          </w:p>
        </w:tc>
      </w:tr>
      <w:tr w:rsidR="00655A72" w:rsidRPr="00655A72" w14:paraId="5BC5151A" w14:textId="77777777" w:rsidTr="00CA4D35">
        <w:trPr>
          <w:trHeight w:val="420"/>
        </w:trPr>
        <w:tc>
          <w:tcPr>
            <w:tcW w:w="5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486260AF" w14:textId="4DF398D9" w:rsidR="00655A72" w:rsidRPr="00655A72" w:rsidRDefault="00B37F5D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Naziv studija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3F6F0" w14:textId="22FB4E1B" w:rsidR="00655A72" w:rsidRPr="00655A72" w:rsidRDefault="00E146B3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PREDDIPLOMSKI SVEUČILIŠNI STUDIJ</w:t>
            </w:r>
          </w:p>
        </w:tc>
      </w:tr>
      <w:tr w:rsidR="00655A72" w:rsidRPr="00655A72" w14:paraId="511D04CB" w14:textId="77777777" w:rsidTr="00CA4D35">
        <w:trPr>
          <w:trHeight w:val="420"/>
        </w:trPr>
        <w:tc>
          <w:tcPr>
            <w:tcW w:w="5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2C75DF7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Semestar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C91AB" w14:textId="45F2F463" w:rsidR="00655A72" w:rsidRPr="00655A72" w:rsidRDefault="00AC6800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ZIMSKI</w:t>
            </w:r>
          </w:p>
        </w:tc>
      </w:tr>
      <w:tr w:rsidR="00655A72" w:rsidRPr="00655A72" w14:paraId="770251F1" w14:textId="77777777" w:rsidTr="00CA4D35">
        <w:trPr>
          <w:trHeight w:val="420"/>
        </w:trPr>
        <w:tc>
          <w:tcPr>
            <w:tcW w:w="5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14DB803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2F5496" w:themeColor="accent5" w:themeShade="BF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2F5496" w:themeColor="accent5" w:themeShade="BF"/>
                <w:szCs w:val="20"/>
                <w:lang w:eastAsia="hr-HR"/>
              </w:rPr>
              <w:t xml:space="preserve">IZVEDBENI NASTAVNI PLAN ZA PREDMET : 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23E0" w14:textId="2E4C632B" w:rsidR="00655A72" w:rsidRPr="00655A72" w:rsidRDefault="00625027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NJEMAČ</w:t>
            </w:r>
            <w:r w:rsidR="00E146B3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KI JEZIK</w:t>
            </w:r>
          </w:p>
        </w:tc>
      </w:tr>
      <w:tr w:rsidR="00655A72" w:rsidRPr="00655A72" w14:paraId="502E4FB5" w14:textId="77777777" w:rsidTr="008F6008">
        <w:trPr>
          <w:trHeight w:val="420"/>
        </w:trPr>
        <w:tc>
          <w:tcPr>
            <w:tcW w:w="5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F0E7746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Broj ECTS: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817C" w14:textId="1CC71A0D" w:rsidR="00655A72" w:rsidRPr="00655A72" w:rsidRDefault="00655A72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 </w:t>
            </w:r>
            <w:r w:rsidR="00E146B3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3</w:t>
            </w:r>
          </w:p>
        </w:tc>
      </w:tr>
      <w:tr w:rsidR="00350C42" w:rsidRPr="00655A72" w14:paraId="3B9F1E42" w14:textId="77777777" w:rsidTr="008F6008">
        <w:trPr>
          <w:trHeight w:val="420"/>
        </w:trPr>
        <w:tc>
          <w:tcPr>
            <w:tcW w:w="509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B4AE8B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 xml:space="preserve">Broj sati aktivne nastave: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98D186" w14:textId="77777777" w:rsidR="00655A72" w:rsidRPr="00655A72" w:rsidRDefault="00655A72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P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AAB095F" w14:textId="77777777" w:rsidR="00655A72" w:rsidRPr="00655A72" w:rsidRDefault="00655A72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V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7FEB" w14:textId="77777777" w:rsidR="00655A72" w:rsidRPr="00655A72" w:rsidRDefault="00655A72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S</w:t>
            </w:r>
          </w:p>
        </w:tc>
      </w:tr>
      <w:tr w:rsidR="00350C42" w:rsidRPr="00655A72" w14:paraId="4FC33F48" w14:textId="77777777" w:rsidTr="00CA4D35">
        <w:trPr>
          <w:trHeight w:val="420"/>
        </w:trPr>
        <w:tc>
          <w:tcPr>
            <w:tcW w:w="509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58932E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B13374E" w14:textId="682D9F95" w:rsidR="00655A72" w:rsidRPr="00655A72" w:rsidRDefault="00AC6800" w:rsidP="00CA32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B3DA53F" w14:textId="4B85C423" w:rsidR="00655A72" w:rsidRPr="00655A72" w:rsidRDefault="00AC6800" w:rsidP="00CA32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929BD" w14:textId="73D351A6" w:rsidR="00655A72" w:rsidRPr="00655A72" w:rsidRDefault="00655A72" w:rsidP="00CA32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</w:p>
        </w:tc>
      </w:tr>
      <w:tr w:rsidR="00655A72" w:rsidRPr="00655A72" w14:paraId="72D8D2C5" w14:textId="77777777" w:rsidTr="00CA4D35">
        <w:trPr>
          <w:trHeight w:val="420"/>
        </w:trPr>
        <w:tc>
          <w:tcPr>
            <w:tcW w:w="5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105F7E4F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 xml:space="preserve">Nositelj kolegija: 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D4550" w14:textId="73332991" w:rsidR="00655A72" w:rsidRPr="00655A72" w:rsidRDefault="00E146B3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SAŠA ČOHAR MANČIĆ</w:t>
            </w:r>
          </w:p>
        </w:tc>
      </w:tr>
      <w:tr w:rsidR="00655A72" w:rsidRPr="00655A72" w14:paraId="5EEAE1EF" w14:textId="77777777" w:rsidTr="00CA4D35">
        <w:trPr>
          <w:trHeight w:val="420"/>
        </w:trPr>
        <w:tc>
          <w:tcPr>
            <w:tcW w:w="5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31ABF10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Suradnici :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08714" w14:textId="0CCE929F" w:rsidR="00655A72" w:rsidRPr="00655A72" w:rsidRDefault="00E146B3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/</w:t>
            </w:r>
          </w:p>
        </w:tc>
      </w:tr>
      <w:tr w:rsidR="00655A72" w:rsidRPr="00655A72" w14:paraId="5805AEC1" w14:textId="77777777" w:rsidTr="00CA4D35">
        <w:trPr>
          <w:trHeight w:val="420"/>
        </w:trPr>
        <w:tc>
          <w:tcPr>
            <w:tcW w:w="5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3EA6C3B" w14:textId="77777777" w:rsidR="00655A72" w:rsidRPr="00655A72" w:rsidRDefault="00655A72" w:rsidP="00655A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655A72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 xml:space="preserve">Mrežna stranica kolegija:  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70E8B" w14:textId="107268E3" w:rsidR="00655A72" w:rsidRPr="00655A72" w:rsidRDefault="00000000" w:rsidP="00655A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hyperlink r:id="rId9" w:history="1">
              <w:r w:rsidR="00B37F5D" w:rsidRPr="00B37F5D">
                <w:rPr>
                  <w:rStyle w:val="Hyperlink"/>
                  <w:rFonts w:eastAsia="Times New Roman" w:cs="Times New Roman"/>
                  <w:b/>
                  <w:bCs/>
                  <w:szCs w:val="20"/>
                  <w:lang w:eastAsia="hr-HR"/>
                </w:rPr>
                <w:t>Merlin</w:t>
              </w:r>
            </w:hyperlink>
          </w:p>
        </w:tc>
      </w:tr>
    </w:tbl>
    <w:p w14:paraId="6D0E0E29" w14:textId="77777777" w:rsidR="004B1039" w:rsidRDefault="004B1039"/>
    <w:p w14:paraId="4F4228E3" w14:textId="77777777" w:rsidR="00350C42" w:rsidRDefault="00350C42"/>
    <w:p w14:paraId="38277F2E" w14:textId="001E0B96" w:rsidR="00350C42" w:rsidRDefault="00000000">
      <w:hyperlink r:id="rId10" w:history="1">
        <w:r w:rsidR="00E2208E" w:rsidRPr="00E2208E">
          <w:rPr>
            <w:rStyle w:val="Hyperlink"/>
          </w:rPr>
          <w:t>Merlin</w:t>
        </w:r>
      </w:hyperlink>
    </w:p>
    <w:p w14:paraId="5E46E512" w14:textId="77777777" w:rsidR="00350C42" w:rsidRDefault="00350C42"/>
    <w:p w14:paraId="60CEC9D1" w14:textId="77777777" w:rsidR="00350C42" w:rsidRDefault="00350C42"/>
    <w:p w14:paraId="78212E70" w14:textId="77777777" w:rsidR="00350C42" w:rsidRDefault="00350C42"/>
    <w:p w14:paraId="2BFF84E3" w14:textId="77777777" w:rsidR="00350C42" w:rsidRDefault="00350C42"/>
    <w:p w14:paraId="0499B83C" w14:textId="77777777" w:rsidR="00350C42" w:rsidRDefault="00350C42"/>
    <w:p w14:paraId="183D7904" w14:textId="77777777" w:rsidR="00350C42" w:rsidRDefault="00350C42"/>
    <w:p w14:paraId="0958502B" w14:textId="77777777" w:rsidR="00350C42" w:rsidRDefault="00350C42"/>
    <w:tbl>
      <w:tblPr>
        <w:tblpPr w:leftFromText="180" w:rightFromText="180" w:vertAnchor="text" w:tblpY="1"/>
        <w:tblOverlap w:val="never"/>
        <w:tblW w:w="5000" w:type="pct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39"/>
        <w:gridCol w:w="625"/>
        <w:gridCol w:w="1266"/>
        <w:gridCol w:w="3560"/>
        <w:gridCol w:w="2064"/>
        <w:gridCol w:w="2927"/>
        <w:gridCol w:w="2123"/>
      </w:tblGrid>
      <w:tr w:rsidR="00E146B3" w:rsidRPr="00D11AD0" w14:paraId="03E62996" w14:textId="7BAE79C8" w:rsidTr="00313F0E">
        <w:trPr>
          <w:gridAfter w:val="5"/>
          <w:wAfter w:w="4263" w:type="pct"/>
          <w:trHeight w:val="390"/>
        </w:trPr>
        <w:tc>
          <w:tcPr>
            <w:tcW w:w="7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2D7D4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</w:p>
        </w:tc>
      </w:tr>
      <w:tr w:rsidR="00E146B3" w:rsidRPr="00D11AD0" w14:paraId="3FC586BE" w14:textId="4E88EF0B" w:rsidTr="00313F0E">
        <w:trPr>
          <w:gridAfter w:val="2"/>
          <w:wAfter w:w="1803" w:type="pct"/>
          <w:trHeight w:val="390"/>
        </w:trPr>
        <w:tc>
          <w:tcPr>
            <w:tcW w:w="246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5FFDD" w14:textId="332D4759" w:rsidR="00E146B3" w:rsidRPr="00D11AD0" w:rsidRDefault="00E146B3" w:rsidP="00313F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</w:tcPr>
          <w:p w14:paraId="764766EA" w14:textId="77777777" w:rsidR="00E146B3" w:rsidRPr="00D11AD0" w:rsidRDefault="00E146B3" w:rsidP="00313F0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2850FB14" w14:textId="2094BFDD" w:rsidTr="00313F0E">
        <w:trPr>
          <w:trHeight w:val="64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17CF0F7A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NASTAVNI TJEDAN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7D9176BC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P/V/S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50850C12" w14:textId="5DFC71BA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TEMA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969696" w:fill="BFBFBF"/>
            <w:vAlign w:val="center"/>
            <w:hideMark/>
          </w:tcPr>
          <w:p w14:paraId="1B2CFF75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NASTAVNIK/    SURADNIK</w:t>
            </w:r>
          </w:p>
        </w:tc>
      </w:tr>
      <w:tr w:rsidR="00E146B3" w:rsidRPr="00D11AD0" w14:paraId="6B639929" w14:textId="668F902A" w:rsidTr="00625027">
        <w:trPr>
          <w:trHeight w:val="570"/>
        </w:trPr>
        <w:tc>
          <w:tcPr>
            <w:tcW w:w="514" w:type="pct"/>
            <w:vMerge w:val="restart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5BD045C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675" w:type="pct"/>
            <w:gridSpan w:val="2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F5D0BF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6E52EFE3" w14:textId="77777777" w:rsidR="00E146B3" w:rsidRPr="00625027" w:rsidRDefault="00625027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 w:rsidRPr="00625027"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 xml:space="preserve">Einleitung </w:t>
            </w:r>
          </w:p>
          <w:p w14:paraId="2FA02A8B" w14:textId="6489F67A" w:rsidR="00625027" w:rsidRPr="00625027" w:rsidRDefault="00625027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 w:rsidRPr="00625027"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 xml:space="preserve">Bauingenieurwesen </w:t>
            </w:r>
          </w:p>
        </w:tc>
        <w:tc>
          <w:tcPr>
            <w:tcW w:w="758" w:type="pct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2E8CD211" w14:textId="224A0BDC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SAŠA ČOHAR MANČIĆ</w:t>
            </w:r>
          </w:p>
        </w:tc>
      </w:tr>
      <w:tr w:rsidR="00E146B3" w:rsidRPr="00D11AD0" w14:paraId="66177272" w14:textId="4A3A0842" w:rsidTr="00625027">
        <w:trPr>
          <w:trHeight w:val="570"/>
        </w:trPr>
        <w:tc>
          <w:tcPr>
            <w:tcW w:w="514" w:type="pct"/>
            <w:vMerge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6F7A291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5248B70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vAlign w:val="center"/>
          </w:tcPr>
          <w:p w14:paraId="26061DB5" w14:textId="1BE911BB" w:rsidR="00E146B3" w:rsidRPr="00625027" w:rsidRDefault="00625027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 w:rsidRPr="00625027">
              <w:rPr>
                <w:rFonts w:eastAsia="Times New Roman" w:cs="Times New Roman"/>
                <w:szCs w:val="20"/>
                <w:lang w:val="de-DE" w:eastAsia="hr-HR"/>
              </w:rPr>
              <w:t xml:space="preserve">Konversation 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3AE704F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4B2D0346" w14:textId="0B0BA3A3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C8E60E6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D28171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360ACEC2" w14:textId="5866396F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Bauingenieure haben ein weites Feld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57AAB6A0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78D1BA0F" w14:textId="5B494CB1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8E36488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6946F8C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67884C43" w14:textId="75C932C6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Zeitformen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2E29096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00AA7624" w14:textId="7937C5EC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0DBBD20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28F328DA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1372FDD4" w14:textId="02CD2C72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Bauphysik und Bauchemie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3D805E32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02B064FA" w14:textId="36D8D401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682EB9E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795CA25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8789FD5" w14:textId="18A1DFB4" w:rsidR="00807C18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Zeitformen (Leideform)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6987AEB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6F5C026A" w14:textId="468A8337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41E6D4A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5E5378A4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4348045E" w14:textId="5E9F4BF2" w:rsidR="00B80F9E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Wasser, Wärme und Leitfähigkeit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3CDC6D5B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5CC1CFBD" w14:textId="246D9FD3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7D58BDA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663010A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6F2BA41D" w14:textId="16E7C93F" w:rsidR="00807C18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Übersetzungsübungen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843D150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0C5EF852" w14:textId="65E2BBDC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24B723C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36A22D6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49C7710A" w14:textId="668BA1CF" w:rsidR="00B80F9E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Baustoffe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03486BDF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49BDD6A5" w14:textId="0FC31781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2691F02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5D7698F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3AA2314" w14:textId="77777777" w:rsidR="00807C18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Pronomen und Adjektive</w:t>
            </w:r>
          </w:p>
          <w:p w14:paraId="33F95560" w14:textId="016F8D56" w:rsidR="000E38D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PPP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F4D0B7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7E471C8E" w14:textId="0A7CFB08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2E0444C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40A8CE9B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270AF696" w14:textId="4F8BEFA9" w:rsidR="00B80F9E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Natürliche und künstliche Bausteine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AA2B002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47D9DE2A" w14:textId="157210BB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91F8001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87E692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493C465" w14:textId="68C28471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Präpositionen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3E23360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2014CB66" w14:textId="4B13E281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C2CC78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2CEE55F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4E649DC0" w14:textId="421A4364" w:rsidR="00B80F9E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Zement und Beton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0504B15C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1D310111" w14:textId="06F5A7B2" w:rsidTr="00313F0E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CBA4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D50264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26D92126" w14:textId="44AF28F0" w:rsidR="00E146B3" w:rsidRPr="00807C18" w:rsidRDefault="00807C18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hr-HR"/>
              </w:rPr>
            </w:pPr>
            <w:r w:rsidRPr="00807C18">
              <w:rPr>
                <w:rFonts w:eastAsia="Times New Roman" w:cs="Times New Roman"/>
                <w:szCs w:val="20"/>
                <w:lang w:eastAsia="hr-HR"/>
              </w:rPr>
              <w:t>1.</w:t>
            </w:r>
            <w:r>
              <w:rPr>
                <w:rFonts w:eastAsia="Times New Roman" w:cs="Times New Roman"/>
                <w:szCs w:val="20"/>
                <w:lang w:eastAsia="hr-HR"/>
              </w:rPr>
              <w:t xml:space="preserve"> pismeni kolokvij 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2D980D9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743C95F5" w14:textId="10B265E3" w:rsidTr="00313F0E">
        <w:trPr>
          <w:gridAfter w:val="6"/>
          <w:wAfter w:w="4486" w:type="pct"/>
          <w:trHeight w:val="1180"/>
        </w:trPr>
        <w:tc>
          <w:tcPr>
            <w:tcW w:w="514" w:type="pct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C02A2F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hr-HR"/>
              </w:rPr>
              <w:t>8.</w:t>
            </w:r>
          </w:p>
        </w:tc>
      </w:tr>
      <w:tr w:rsidR="00E146B3" w:rsidRPr="00D11AD0" w14:paraId="1C4C90C1" w14:textId="0591B47D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ABC940D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1F8873DE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50D1C784" w14:textId="44269B5B" w:rsidR="00807C18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Pyramiden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1ADFF1D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3BFB627E" w14:textId="582A94E9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DEF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9D57126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1F774DA9" w14:textId="77777777" w:rsidR="00807C18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Temporalsatz</w:t>
            </w:r>
          </w:p>
          <w:p w14:paraId="6C62AB26" w14:textId="3B1B10A8" w:rsidR="000E38D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Zusammensetzungen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04CC3AC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1F2D7899" w14:textId="064C758C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35FE60C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AD3866F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1FD94FDB" w14:textId="149CA9A0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Hochhäuser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ED93E0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48FB8C38" w14:textId="62A3BFF2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4858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77C2BBD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7039D773" w14:textId="77777777" w:rsidR="00E146B3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Kausalsatz</w:t>
            </w:r>
          </w:p>
          <w:p w14:paraId="51A6CE58" w14:textId="4AE962BD" w:rsidR="000E38D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 xml:space="preserve">Phrasen 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746FA43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580573E0" w14:textId="5FF48AB0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53F1CCD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1140EA39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02664907" w14:textId="68322F14" w:rsidR="00E146B3" w:rsidRPr="000E38D3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Brücken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290C4D7D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44BDED78" w14:textId="781D8EB4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4372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0975BE8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2593E618" w14:textId="77777777" w:rsidR="00807C18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Relativsatz</w:t>
            </w:r>
          </w:p>
          <w:p w14:paraId="59ADB7E9" w14:textId="35EEE163" w:rsidR="000E38D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Übersetzungsübungen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78753D4F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138E0E3F" w14:textId="7BE3919E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54BF27B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0DA22304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20260B20" w14:textId="0B993233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Dämme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E8586B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79C981C9" w14:textId="3097182B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52CA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6C05E94B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252A7DA3" w14:textId="77777777" w:rsidR="00807C18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 xml:space="preserve">Finalsatz  </w:t>
            </w:r>
          </w:p>
          <w:p w14:paraId="39D3E140" w14:textId="2EA7D0BA" w:rsidR="000E38D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Lückentexte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0752999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6D197F6D" w14:textId="12F50430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4284E67E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F8B4DF4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4FF30343" w14:textId="77777777" w:rsidR="00E146B3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Kuppelbau</w:t>
            </w:r>
          </w:p>
          <w:p w14:paraId="1E3A9635" w14:textId="0A6687A6" w:rsidR="000E38D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Gustave Eiffel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48A13FCD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4DADE8A4" w14:textId="6F72D464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5E47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83F900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3A7C5525" w14:textId="77777777" w:rsidR="00807C18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Wortbildung</w:t>
            </w:r>
          </w:p>
          <w:p w14:paraId="09843169" w14:textId="29094D09" w:rsidR="000E38D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Synonyme &amp; Antonyme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F6841B7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62630E25" w14:textId="45DD4CC3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3C2A948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14.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DE4F07E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52EAFA99" w14:textId="4A0445F8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Tunnelbau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1B9C9DEB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38BEE410" w14:textId="3B7A0266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901D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1FF66E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3E1A7E03" w14:textId="185E2144" w:rsidR="00807C18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Infinitivkonstruktionen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960FC61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1E918F47" w14:textId="5D552587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E4016F4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4BBD39A6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3559792F" w14:textId="5C34E209" w:rsidR="00E146B3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 xml:space="preserve">Straßenbau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448ADEC9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1D473A24" w14:textId="4E096B81" w:rsidTr="00625027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4A7E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1160AA5A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</w:tcPr>
          <w:p w14:paraId="44740BB9" w14:textId="28118A6C" w:rsidR="00807C18" w:rsidRPr="00625027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val="de-DE" w:eastAsia="hr-HR"/>
              </w:rPr>
            </w:pPr>
            <w:r>
              <w:rPr>
                <w:rFonts w:eastAsia="Times New Roman" w:cs="Times New Roman"/>
                <w:szCs w:val="20"/>
                <w:lang w:val="de-DE" w:eastAsia="hr-HR"/>
              </w:rPr>
              <w:t>Wo- und Da-komposita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32F2878F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5D12D5AA" w14:textId="551C18CC" w:rsidTr="00625027">
        <w:trPr>
          <w:trHeight w:val="570"/>
        </w:trPr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508E2B9A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792B9972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P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vAlign w:val="center"/>
          </w:tcPr>
          <w:p w14:paraId="18AA96D7" w14:textId="0AACFFF4" w:rsidR="00E146B3" w:rsidRPr="000E38D3" w:rsidRDefault="000E38D3" w:rsidP="00313F0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</w:pPr>
            <w:r w:rsidRPr="000E38D3">
              <w:rPr>
                <w:rFonts w:eastAsia="Times New Roman" w:cs="Times New Roman"/>
                <w:b/>
                <w:bCs/>
                <w:szCs w:val="20"/>
                <w:lang w:val="de-DE" w:eastAsia="hr-HR"/>
              </w:rPr>
              <w:t>Flughäfen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EFEFEF" w:fill="F2F2F2"/>
            <w:noWrap/>
            <w:vAlign w:val="center"/>
            <w:hideMark/>
          </w:tcPr>
          <w:p w14:paraId="63696349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E146B3" w:rsidRPr="00D11AD0" w14:paraId="3A815AF9" w14:textId="31272B04" w:rsidTr="00313F0E">
        <w:trPr>
          <w:trHeight w:val="570"/>
        </w:trPr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B50C" w14:textId="77777777" w:rsidR="00E146B3" w:rsidRPr="00D11AD0" w:rsidRDefault="00E146B3" w:rsidP="00313F0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75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0E7D627B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hr-HR"/>
              </w:rPr>
            </w:pPr>
            <w:r w:rsidRPr="00D11AD0">
              <w:rPr>
                <w:rFonts w:eastAsia="Times New Roman" w:cs="Times New Roman"/>
                <w:szCs w:val="20"/>
                <w:lang w:eastAsia="hr-HR"/>
              </w:rPr>
              <w:t>V/S</w:t>
            </w:r>
          </w:p>
        </w:tc>
        <w:tc>
          <w:tcPr>
            <w:tcW w:w="3053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vAlign w:val="center"/>
            <w:hideMark/>
          </w:tcPr>
          <w:p w14:paraId="7B37C958" w14:textId="69849202" w:rsidR="00E146B3" w:rsidRPr="00D11AD0" w:rsidRDefault="00807C18" w:rsidP="00313F0E">
            <w:pPr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hr-HR"/>
              </w:rPr>
            </w:pPr>
            <w:r>
              <w:rPr>
                <w:rFonts w:eastAsia="Times New Roman" w:cs="Times New Roman"/>
                <w:szCs w:val="20"/>
                <w:lang w:eastAsia="hr-HR"/>
              </w:rPr>
              <w:t xml:space="preserve">2. pismeni kolokvij </w:t>
            </w:r>
          </w:p>
        </w:tc>
        <w:tc>
          <w:tcPr>
            <w:tcW w:w="758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FEFEF" w:fill="FFFFFF"/>
            <w:noWrap/>
            <w:vAlign w:val="center"/>
            <w:hideMark/>
          </w:tcPr>
          <w:p w14:paraId="26342BCF" w14:textId="77777777" w:rsidR="00E146B3" w:rsidRPr="00D11AD0" w:rsidRDefault="00E146B3" w:rsidP="0031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</w:tbl>
    <w:p w14:paraId="279439FB" w14:textId="1FF3B6EF" w:rsidR="00A915DC" w:rsidRPr="00A915DC" w:rsidRDefault="00313F0E" w:rsidP="00A915DC">
      <w:pPr>
        <w:pStyle w:val="ListParagraph"/>
        <w:spacing w:after="0" w:line="240" w:lineRule="auto"/>
        <w:rPr>
          <w:rFonts w:eastAsia="Times New Roman" w:cs="Times New Roman"/>
          <w:b/>
          <w:bCs/>
          <w:color w:val="000000"/>
          <w:szCs w:val="20"/>
          <w:lang w:eastAsia="hr-HR"/>
        </w:rPr>
      </w:pPr>
      <w:r>
        <w:rPr>
          <w:rFonts w:eastAsia="Times New Roman" w:cs="Times New Roman"/>
          <w:b/>
          <w:bCs/>
          <w:color w:val="000000"/>
          <w:szCs w:val="20"/>
          <w:lang w:eastAsia="hr-HR"/>
        </w:rPr>
        <w:br w:type="textWrapping" w:clear="all"/>
      </w:r>
    </w:p>
    <w:p w14:paraId="03A19DF9" w14:textId="10AC204C" w:rsidR="00655A72" w:rsidRDefault="00655A72"/>
    <w:p w14:paraId="4E0BFF16" w14:textId="77777777" w:rsidR="00350C42" w:rsidRPr="00350C42" w:rsidRDefault="00350C42" w:rsidP="00350C42">
      <w:pPr>
        <w:spacing w:after="0" w:line="240" w:lineRule="auto"/>
        <w:rPr>
          <w:rFonts w:eastAsia="Times New Roman" w:cs="Times New Roman"/>
          <w:b/>
          <w:bCs/>
          <w:color w:val="000000"/>
          <w:szCs w:val="20"/>
          <w:lang w:eastAsia="hr-HR"/>
        </w:rPr>
      </w:pPr>
      <w:r w:rsidRPr="00350C42">
        <w:rPr>
          <w:rFonts w:eastAsia="Times New Roman" w:cs="Times New Roman"/>
          <w:b/>
          <w:bCs/>
          <w:color w:val="000000"/>
          <w:szCs w:val="20"/>
          <w:lang w:eastAsia="hr-HR"/>
        </w:rPr>
        <w:t>2. OBAVEZE NA KOLEGIJU I NAČIN OCJENJIVANJA</w:t>
      </w:r>
    </w:p>
    <w:p w14:paraId="3D45C935" w14:textId="77777777" w:rsidR="00350C42" w:rsidRDefault="00350C42"/>
    <w:tbl>
      <w:tblPr>
        <w:tblW w:w="5008" w:type="pct"/>
        <w:tblInd w:w="-23" w:type="dxa"/>
        <w:tblLook w:val="04A0" w:firstRow="1" w:lastRow="0" w:firstColumn="1" w:lastColumn="0" w:noHBand="0" w:noVBand="1"/>
      </w:tblPr>
      <w:tblGrid>
        <w:gridCol w:w="2238"/>
        <w:gridCol w:w="1815"/>
        <w:gridCol w:w="4231"/>
        <w:gridCol w:w="2182"/>
        <w:gridCol w:w="283"/>
        <w:gridCol w:w="1835"/>
        <w:gridCol w:w="700"/>
        <w:gridCol w:w="696"/>
      </w:tblGrid>
      <w:tr w:rsidR="00313F0E" w:rsidRPr="00E27B2A" w14:paraId="0265F4F6" w14:textId="77777777" w:rsidTr="00AC6800">
        <w:trPr>
          <w:trHeight w:val="495"/>
        </w:trPr>
        <w:tc>
          <w:tcPr>
            <w:tcW w:w="806" w:type="pct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DE0155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Nastavna aktivnost</w:t>
            </w:r>
          </w:p>
        </w:tc>
        <w:tc>
          <w:tcPr>
            <w:tcW w:w="655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5C8C9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ECTS</w:t>
            </w:r>
          </w:p>
        </w:tc>
        <w:tc>
          <w:tcPr>
            <w:tcW w:w="1519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4959E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Ishod učenja</w:t>
            </w:r>
          </w:p>
        </w:tc>
        <w:tc>
          <w:tcPr>
            <w:tcW w:w="893" w:type="pct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FCBCFE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Aktivnost studenta</w:t>
            </w:r>
          </w:p>
        </w:tc>
        <w:tc>
          <w:tcPr>
            <w:tcW w:w="630" w:type="pct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B3A02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Metoda procjenjivanja</w:t>
            </w:r>
          </w:p>
        </w:tc>
        <w:tc>
          <w:tcPr>
            <w:tcW w:w="497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491D417B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Bodovi</w:t>
            </w:r>
          </w:p>
        </w:tc>
      </w:tr>
      <w:tr w:rsidR="00313F0E" w:rsidRPr="00E27B2A" w14:paraId="4B0B9E17" w14:textId="77777777" w:rsidTr="00AC6800">
        <w:trPr>
          <w:trHeight w:val="405"/>
        </w:trPr>
        <w:tc>
          <w:tcPr>
            <w:tcW w:w="806" w:type="pct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3CB7" w14:textId="77777777" w:rsidR="00E27B2A" w:rsidRPr="00E27B2A" w:rsidRDefault="00E27B2A" w:rsidP="00E27B2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</w:p>
        </w:tc>
        <w:tc>
          <w:tcPr>
            <w:tcW w:w="655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691" w14:textId="77777777" w:rsidR="00E27B2A" w:rsidRPr="00E27B2A" w:rsidRDefault="00E27B2A" w:rsidP="00E27B2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</w:p>
        </w:tc>
        <w:tc>
          <w:tcPr>
            <w:tcW w:w="1519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7FE" w14:textId="77777777" w:rsidR="00E27B2A" w:rsidRPr="00E27B2A" w:rsidRDefault="00E27B2A" w:rsidP="00E27B2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</w:p>
        </w:tc>
        <w:tc>
          <w:tcPr>
            <w:tcW w:w="893" w:type="pct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6167" w14:textId="77777777" w:rsidR="00E27B2A" w:rsidRPr="00E27B2A" w:rsidRDefault="00E27B2A" w:rsidP="00E27B2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</w:p>
        </w:tc>
        <w:tc>
          <w:tcPr>
            <w:tcW w:w="630" w:type="pct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AD38" w14:textId="77777777" w:rsidR="00E27B2A" w:rsidRPr="00E27B2A" w:rsidRDefault="00E27B2A" w:rsidP="00E27B2A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8207A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min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10A2A7CA" w14:textId="77777777" w:rsidR="00E27B2A" w:rsidRPr="00E27B2A" w:rsidRDefault="00E27B2A" w:rsidP="00E27B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proofErr w:type="spellStart"/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max</w:t>
            </w:r>
            <w:proofErr w:type="spellEnd"/>
          </w:p>
        </w:tc>
      </w:tr>
      <w:tr w:rsidR="00313F0E" w:rsidRPr="00E27B2A" w14:paraId="3A29535A" w14:textId="77777777" w:rsidTr="00AC6800">
        <w:trPr>
          <w:trHeight w:val="1560"/>
        </w:trPr>
        <w:tc>
          <w:tcPr>
            <w:tcW w:w="8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A8E" w14:textId="6EFCA963" w:rsidR="00CA3238" w:rsidRPr="00B07257" w:rsidRDefault="00AC6800" w:rsidP="00B07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Pismeni kolokvij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707" w14:textId="01F9A47D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  <w:r w:rsidR="00AC6800">
              <w:rPr>
                <w:rFonts w:eastAsia="Times New Roman" w:cs="Times New Roman"/>
                <w:color w:val="000000"/>
                <w:szCs w:val="20"/>
                <w:lang w:eastAsia="hr-HR"/>
              </w:rPr>
              <w:t>1</w:t>
            </w:r>
            <w:r w:rsidR="00B07257">
              <w:rPr>
                <w:rFonts w:eastAsia="Times New Roman" w:cs="Times New Roman"/>
                <w:color w:val="000000"/>
                <w:szCs w:val="20"/>
                <w:lang w:eastAsia="hr-HR"/>
              </w:rPr>
              <w:t>,</w:t>
            </w:r>
            <w:r w:rsidR="00AC6800">
              <w:rPr>
                <w:rFonts w:eastAsia="Times New Roman" w:cs="Times New Roman"/>
                <w:color w:val="000000"/>
                <w:szCs w:val="20"/>
                <w:lang w:eastAsia="hr-HR"/>
              </w:rPr>
              <w:t>2</w:t>
            </w:r>
            <w:r w:rsidR="00B07257">
              <w:rPr>
                <w:rFonts w:eastAsia="Times New Roman" w:cs="Times New Roman"/>
                <w:color w:val="000000"/>
                <w:szCs w:val="20"/>
                <w:lang w:eastAsia="hr-HR"/>
              </w:rPr>
              <w:t>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2F49" w14:textId="473F62D4" w:rsidR="00CA3238" w:rsidRPr="00313F0E" w:rsidRDefault="00313F0E" w:rsidP="00313F0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313F0E">
              <w:rPr>
                <w:rFonts w:eastAsia="Times New Roman" w:cs="Times New Roman"/>
                <w:color w:val="000000"/>
                <w:szCs w:val="20"/>
                <w:lang w:eastAsia="hr-HR"/>
              </w:rPr>
              <w:t>primjena stečenih znanja u pismenom obliku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B841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14440A61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1CD0C0FA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1EE1D1E6" w14:textId="114EF319" w:rsidR="00B07257" w:rsidRP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- priprema za kolokvij</w:t>
            </w: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B810" w14:textId="77777777" w:rsidR="00B07257" w:rsidRDefault="00B07257" w:rsidP="00B07257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583E17E1" w14:textId="10F3B17D" w:rsidR="00CA3238" w:rsidRPr="00E27B2A" w:rsidRDefault="00B07257" w:rsidP="00B07257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- zadaci objektivnog tipa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FCD6" w14:textId="54157860" w:rsidR="00CA3238" w:rsidRPr="00E27B2A" w:rsidRDefault="00AC6800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25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BE7F60" w14:textId="12C165B1" w:rsidR="00CA3238" w:rsidRPr="00E27B2A" w:rsidRDefault="00AC6800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50</w:t>
            </w:r>
            <w:r w:rsidR="00CA3238"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</w:tr>
      <w:tr w:rsidR="00313F0E" w:rsidRPr="00E27B2A" w14:paraId="06E826AD" w14:textId="77777777" w:rsidTr="00AC6800">
        <w:trPr>
          <w:trHeight w:val="1560"/>
        </w:trPr>
        <w:tc>
          <w:tcPr>
            <w:tcW w:w="8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3BCA" w14:textId="4D0DB16E" w:rsidR="00B07257" w:rsidRPr="00E27B2A" w:rsidRDefault="00AC6800" w:rsidP="00B07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lastRenderedPageBreak/>
              <w:t xml:space="preserve">Usmeni kolokvij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A2FA" w14:textId="5B5E79EF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BA96" w14:textId="77777777" w:rsidR="00CA3238" w:rsidRDefault="00313F0E" w:rsidP="00313F0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primjena stečenih znanja u usmenom obliku (prepričavanje sadržaja, provjera usvojenosti vokabulara i idioma</w:t>
            </w:r>
          </w:p>
          <w:p w14:paraId="210454F8" w14:textId="77777777" w:rsidR="00313F0E" w:rsidRDefault="00313F0E" w:rsidP="00313F0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sposobnost izražavanja na stranom jeziku </w:t>
            </w:r>
          </w:p>
          <w:p w14:paraId="62812E8E" w14:textId="0E418604" w:rsidR="00313F0E" w:rsidRPr="00313F0E" w:rsidRDefault="00313F0E" w:rsidP="00313F0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osnovna konverzacija na stanom jeziku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3A53" w14:textId="77777777" w:rsidR="00CA3238" w:rsidRDefault="00CA3238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6A6ADC75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11A5ADBE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1C070C8C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- priprema za kolokvij</w:t>
            </w:r>
          </w:p>
          <w:p w14:paraId="10E3E058" w14:textId="2098669F" w:rsidR="00B07257" w:rsidRPr="00E27B2A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52E2" w14:textId="0B1B08B1" w:rsidR="00CA3238" w:rsidRPr="00313F0E" w:rsidRDefault="00313F0E" w:rsidP="00313F0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313F0E">
              <w:rPr>
                <w:rFonts w:eastAsia="Times New Roman" w:cs="Times New Roman"/>
                <w:color w:val="000000"/>
                <w:szCs w:val="20"/>
                <w:lang w:eastAsia="hr-HR"/>
              </w:rPr>
              <w:t>-</w:t>
            </w: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 </w:t>
            </w:r>
            <w:r w:rsidR="00B07257" w:rsidRPr="00313F0E">
              <w:rPr>
                <w:rFonts w:eastAsia="Times New Roman" w:cs="Times New Roman"/>
                <w:color w:val="000000"/>
                <w:szCs w:val="20"/>
                <w:lang w:eastAsia="hr-HR"/>
              </w:rPr>
              <w:t>usmeni odgovor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371" w14:textId="6E8BEAA6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15</w:t>
            </w:r>
            <w:r w:rsidR="00CA3238"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3DE0DB" w14:textId="424143AF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30</w:t>
            </w:r>
            <w:r w:rsidR="00CA3238"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</w:tr>
      <w:tr w:rsidR="00313F0E" w:rsidRPr="00E27B2A" w14:paraId="0424BDFD" w14:textId="77777777" w:rsidTr="00AC6800">
        <w:trPr>
          <w:trHeight w:val="630"/>
        </w:trPr>
        <w:tc>
          <w:tcPr>
            <w:tcW w:w="8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6AA8" w14:textId="396438BE" w:rsidR="00CA3238" w:rsidRPr="00B07257" w:rsidRDefault="00B07257" w:rsidP="00B072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Seminarski rad (PP prezentacija)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E29" w14:textId="1F41EFA4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0,75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B1A2" w14:textId="22773F5A" w:rsidR="00313F0E" w:rsidRPr="00313F0E" w:rsidRDefault="00313F0E" w:rsidP="00313F0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313F0E">
              <w:rPr>
                <w:rFonts w:eastAsia="Times New Roman" w:cs="Times New Roman"/>
                <w:color w:val="000000"/>
                <w:szCs w:val="20"/>
                <w:lang w:eastAsia="hr-HR"/>
              </w:rPr>
              <w:t>pismeno i usmeno izražavanje na stranom jeziku</w:t>
            </w:r>
          </w:p>
          <w:p w14:paraId="1F312E67" w14:textId="0C68AA3C" w:rsidR="00CA3238" w:rsidRPr="00313F0E" w:rsidRDefault="00313F0E" w:rsidP="00313F0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313F0E"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- korištenje općih i stručnih izraza  </w:t>
            </w:r>
          </w:p>
        </w:tc>
        <w:tc>
          <w:tcPr>
            <w:tcW w:w="8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9018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  <w:p w14:paraId="66AF191F" w14:textId="0A3A3BEC" w:rsidR="00CA3238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B07257">
              <w:rPr>
                <w:rFonts w:eastAsia="Times New Roman" w:cs="Times New Roman"/>
                <w:color w:val="000000"/>
                <w:szCs w:val="20"/>
                <w:lang w:eastAsia="hr-HR"/>
              </w:rPr>
              <w:t>-</w:t>
            </w: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 </w:t>
            </w:r>
            <w:r w:rsidRPr="00B07257">
              <w:rPr>
                <w:rFonts w:eastAsia="Times New Roman" w:cs="Times New Roman"/>
                <w:color w:val="000000"/>
                <w:szCs w:val="20"/>
                <w:lang w:eastAsia="hr-HR"/>
              </w:rPr>
              <w:t>iz</w:t>
            </w: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rada prezentacije</w:t>
            </w:r>
          </w:p>
          <w:p w14:paraId="130A4D77" w14:textId="77777777" w:rsid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- usmeno prezentiranje</w:t>
            </w:r>
          </w:p>
          <w:p w14:paraId="3CCDE149" w14:textId="2745039F" w:rsidR="00B07257" w:rsidRPr="00B07257" w:rsidRDefault="00B07257" w:rsidP="00B0725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- izrada </w:t>
            </w:r>
            <w:proofErr w:type="spellStart"/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Kahoot</w:t>
            </w:r>
            <w:proofErr w:type="spellEnd"/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 kviza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CA3D" w14:textId="5B453CCC" w:rsidR="00CA3238" w:rsidRDefault="00B07257" w:rsidP="00313F0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- procjena sadržaja prezentacije </w:t>
            </w:r>
          </w:p>
          <w:p w14:paraId="526191E2" w14:textId="77777777" w:rsidR="00B07257" w:rsidRDefault="00B07257" w:rsidP="00313F0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- procjena usmenog izlaganja</w:t>
            </w:r>
          </w:p>
          <w:p w14:paraId="41488C61" w14:textId="421AEB9B" w:rsidR="00B07257" w:rsidRPr="00E27B2A" w:rsidRDefault="00B07257" w:rsidP="00313F0E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- točnost </w:t>
            </w:r>
            <w:r w:rsidR="00313F0E"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prezentiranog </w:t>
            </w: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sadržaja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3D6F" w14:textId="2ED86A2E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10</w:t>
            </w:r>
            <w:r w:rsidR="00CA3238"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C776C8" w14:textId="3CEEDC2D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20</w:t>
            </w:r>
            <w:r w:rsidR="00CA3238"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</w:tr>
      <w:tr w:rsidR="00313F0E" w:rsidRPr="00E27B2A" w14:paraId="1106DE59" w14:textId="77777777" w:rsidTr="00AC6800">
        <w:trPr>
          <w:trHeight w:val="630"/>
        </w:trPr>
        <w:tc>
          <w:tcPr>
            <w:tcW w:w="8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21F0" w14:textId="65996CE9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Aktivnosti tijekom nastave ukupno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D19F" w14:textId="792787B4" w:rsidR="00CA3238" w:rsidRPr="00B07257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B07257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AE02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61F" w14:textId="77777777" w:rsidR="00CA3238" w:rsidRPr="00C72BCD" w:rsidRDefault="00CA3238" w:rsidP="00CA323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C379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B51F" w14:textId="4341C95F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C2560FF" w14:textId="3086602B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100</w:t>
            </w:r>
          </w:p>
        </w:tc>
      </w:tr>
      <w:tr w:rsidR="00313F0E" w:rsidRPr="00E27B2A" w14:paraId="5C817FE7" w14:textId="77777777" w:rsidTr="00AC6800">
        <w:trPr>
          <w:trHeight w:val="480"/>
        </w:trPr>
        <w:tc>
          <w:tcPr>
            <w:tcW w:w="806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288" w14:textId="64B9969D" w:rsidR="00CA3238" w:rsidRPr="00E27B2A" w:rsidRDefault="00807C1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Kolegij </w:t>
            </w:r>
            <w:r w:rsidRPr="00313F0E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NEMA</w:t>
            </w: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 xml:space="preserve"> završni ispit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57E8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4A94" w14:textId="0BFF18AA" w:rsidR="00CA3238" w:rsidRPr="00CA3238" w:rsidRDefault="00CA3238" w:rsidP="00CA3238">
            <w:pPr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EDCD" w14:textId="43BB858C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9BD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073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EF6EFB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</w:tr>
      <w:tr w:rsidR="00313F0E" w:rsidRPr="00E27B2A" w14:paraId="22A24733" w14:textId="77777777" w:rsidTr="00AC6800">
        <w:trPr>
          <w:trHeight w:val="450"/>
        </w:trPr>
        <w:tc>
          <w:tcPr>
            <w:tcW w:w="806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14B042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Ukupno</w:t>
            </w:r>
          </w:p>
        </w:tc>
        <w:tc>
          <w:tcPr>
            <w:tcW w:w="6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AD109" w14:textId="1AE281AD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1FFE4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29B73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291DF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Cs w:val="2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E30508" w14:textId="7F59A4D0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50</w:t>
            </w:r>
          </w:p>
        </w:tc>
        <w:tc>
          <w:tcPr>
            <w:tcW w:w="241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</w:tcPr>
          <w:p w14:paraId="4444E8C3" w14:textId="56EDE040" w:rsidR="00CA3238" w:rsidRPr="00E27B2A" w:rsidRDefault="00B07257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eastAsia="hr-HR"/>
              </w:rPr>
            </w:pPr>
            <w:r>
              <w:rPr>
                <w:rFonts w:eastAsia="Times New Roman" w:cs="Times New Roman"/>
                <w:color w:val="000000"/>
                <w:szCs w:val="20"/>
                <w:lang w:eastAsia="hr-HR"/>
              </w:rPr>
              <w:t>100</w:t>
            </w:r>
          </w:p>
        </w:tc>
      </w:tr>
      <w:tr w:rsidR="00CA3238" w:rsidRPr="00E27B2A" w14:paraId="695CEC11" w14:textId="77777777" w:rsidTr="00AC6800">
        <w:trPr>
          <w:trHeight w:val="450"/>
        </w:trPr>
        <w:tc>
          <w:tcPr>
            <w:tcW w:w="475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1B3B" w14:textId="364338EE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6F7D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</w:pPr>
            <w:r w:rsidRPr="00E27B2A">
              <w:rPr>
                <w:rFonts w:eastAsia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13F0E" w:rsidRPr="00E27B2A" w14:paraId="20FBFE60" w14:textId="77777777" w:rsidTr="00AC6800">
        <w:trPr>
          <w:trHeight w:val="315"/>
        </w:trPr>
        <w:tc>
          <w:tcPr>
            <w:tcW w:w="29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4A54" w14:textId="38438BDA" w:rsidR="00CA3238" w:rsidRPr="00E27B2A" w:rsidRDefault="00CA3238" w:rsidP="00CA323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 xml:space="preserve">NAPOMENA: 1 ECTS predstavlja </w:t>
            </w:r>
            <w:r w:rsidR="00CA4D35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>30</w:t>
            </w:r>
            <w:r w:rsidRPr="00E27B2A"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  <w:t xml:space="preserve"> sati rada studenta.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53F8D" w14:textId="77777777" w:rsidR="00CA3238" w:rsidRPr="00E27B2A" w:rsidRDefault="00CA3238" w:rsidP="00CA3238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63BF32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C00000"/>
                <w:sz w:val="40"/>
                <w:szCs w:val="40"/>
                <w:lang w:eastAsia="hr-HR"/>
              </w:rPr>
            </w:pPr>
            <w:r w:rsidRPr="00E27B2A">
              <w:rPr>
                <w:rFonts w:eastAsia="Times New Roman" w:cs="Times New Roman"/>
                <w:i/>
                <w:iCs/>
                <w:color w:val="C00000"/>
                <w:sz w:val="40"/>
                <w:szCs w:val="40"/>
                <w:lang w:eastAsia="hr-HR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92C5" w14:textId="77777777" w:rsidR="00CA3238" w:rsidRPr="00E27B2A" w:rsidRDefault="00CA3238" w:rsidP="00CA323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C00000"/>
                <w:sz w:val="40"/>
                <w:szCs w:val="40"/>
                <w:lang w:eastAsia="hr-HR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D4C7C" w14:textId="77777777" w:rsidR="00CA3238" w:rsidRPr="00E27B2A" w:rsidRDefault="00CA3238" w:rsidP="00CA32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</w:tr>
      <w:tr w:rsidR="0019492C" w:rsidRPr="0019492C" w14:paraId="70F7D194" w14:textId="77777777" w:rsidTr="00AC6800">
        <w:trPr>
          <w:gridAfter w:val="4"/>
          <w:wAfter w:w="1234" w:type="pct"/>
          <w:trHeight w:val="390"/>
        </w:trPr>
        <w:tc>
          <w:tcPr>
            <w:tcW w:w="3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A6B3" w14:textId="77777777" w:rsidR="0019492C" w:rsidRPr="0019492C" w:rsidRDefault="0019492C" w:rsidP="00194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  <w:r w:rsidRPr="0019492C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>3. LITERATURA</w:t>
            </w:r>
          </w:p>
        </w:tc>
      </w:tr>
      <w:tr w:rsidR="0019492C" w:rsidRPr="0019492C" w14:paraId="5E2E6A95" w14:textId="77777777" w:rsidTr="00AC6800">
        <w:trPr>
          <w:gridAfter w:val="4"/>
          <w:wAfter w:w="1234" w:type="pct"/>
          <w:trHeight w:val="390"/>
        </w:trPr>
        <w:tc>
          <w:tcPr>
            <w:tcW w:w="3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0F94" w14:textId="77777777" w:rsidR="0019492C" w:rsidRDefault="0019492C" w:rsidP="00194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u w:val="single"/>
                <w:lang w:eastAsia="hr-HR"/>
              </w:rPr>
            </w:pPr>
            <w:r w:rsidRPr="0019492C">
              <w:rPr>
                <w:rFonts w:eastAsia="Times New Roman" w:cs="Times New Roman"/>
                <w:b/>
                <w:bCs/>
                <w:color w:val="000000"/>
                <w:szCs w:val="20"/>
                <w:u w:val="single"/>
                <w:lang w:eastAsia="hr-HR"/>
              </w:rPr>
              <w:t>Obavezna:</w:t>
            </w:r>
          </w:p>
          <w:p w14:paraId="48BAEFAB" w14:textId="1E6787DA" w:rsidR="00CA7FBD" w:rsidRPr="00B07257" w:rsidRDefault="00B07257" w:rsidP="00CA7FBD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 w:rsidRPr="00B07257">
              <w:t>nastavni materijali s predavanja</w:t>
            </w:r>
          </w:p>
          <w:p w14:paraId="04D36EC5" w14:textId="4F7ECA8F" w:rsidR="00B07257" w:rsidRPr="00B07257" w:rsidRDefault="00B07257" w:rsidP="00CA7FBD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 w:rsidRPr="00B07257">
              <w:t>nastavni materijali s vježbi</w:t>
            </w:r>
          </w:p>
          <w:p w14:paraId="4E2DAE95" w14:textId="20DCBC72" w:rsidR="00B07257" w:rsidRPr="00B07257" w:rsidRDefault="00B07257" w:rsidP="00CA7FBD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</w:pPr>
            <w:r w:rsidRPr="00B07257">
              <w:t xml:space="preserve">gramatika </w:t>
            </w:r>
            <w:r w:rsidR="000E38D3">
              <w:t>njemač</w:t>
            </w:r>
            <w:r w:rsidRPr="00B07257">
              <w:t>kog jezika (bilo kojeg autora)</w:t>
            </w:r>
          </w:p>
          <w:p w14:paraId="22F3C758" w14:textId="77777777" w:rsidR="00B07257" w:rsidRDefault="00B07257" w:rsidP="00B07257">
            <w:pPr>
              <w:suppressAutoHyphens/>
              <w:spacing w:after="0" w:line="240" w:lineRule="auto"/>
              <w:ind w:left="360"/>
              <w:jc w:val="both"/>
            </w:pPr>
          </w:p>
          <w:p w14:paraId="78A47FFF" w14:textId="77777777" w:rsidR="00B07257" w:rsidRDefault="00B07257" w:rsidP="00CA7FBD">
            <w:pPr>
              <w:tabs>
                <w:tab w:val="left" w:pos="10800"/>
                <w:tab w:val="left" w:pos="10980"/>
              </w:tabs>
              <w:rPr>
                <w:rFonts w:cs="Verdana"/>
                <w:b/>
                <w:iCs/>
                <w:u w:val="single"/>
              </w:rPr>
            </w:pPr>
          </w:p>
          <w:p w14:paraId="3EC25F72" w14:textId="28C069B8" w:rsidR="00CA7FBD" w:rsidRPr="00CA7FBD" w:rsidRDefault="00CA7FBD" w:rsidP="00CA7FBD">
            <w:pPr>
              <w:tabs>
                <w:tab w:val="left" w:pos="10800"/>
                <w:tab w:val="left" w:pos="10980"/>
              </w:tabs>
              <w:rPr>
                <w:iCs/>
                <w:u w:val="single"/>
              </w:rPr>
            </w:pPr>
            <w:r w:rsidRPr="00CA7FBD">
              <w:rPr>
                <w:rFonts w:cs="Verdana"/>
                <w:b/>
                <w:iCs/>
                <w:u w:val="single"/>
              </w:rPr>
              <w:lastRenderedPageBreak/>
              <w:t>Dodatna:</w:t>
            </w:r>
          </w:p>
          <w:p w14:paraId="3DBD32EC" w14:textId="7699FCF8" w:rsidR="00B07257" w:rsidRDefault="000E38D3" w:rsidP="00CA7FBD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 xml:space="preserve">T. </w:t>
            </w:r>
            <w:proofErr w:type="spellStart"/>
            <w:r>
              <w:t>Engler</w:t>
            </w:r>
            <w:proofErr w:type="spellEnd"/>
            <w:r>
              <w:t xml:space="preserve">: Deutsche Gramatik – </w:t>
            </w:r>
            <w:proofErr w:type="spellStart"/>
            <w:r>
              <w:t>kein</w:t>
            </w:r>
            <w:proofErr w:type="spellEnd"/>
            <w:r>
              <w:t xml:space="preserve"> Problem</w:t>
            </w:r>
          </w:p>
          <w:p w14:paraId="0C8ABA45" w14:textId="2D95DC20" w:rsidR="000E38D3" w:rsidRDefault="000E38D3" w:rsidP="00CA7FBD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 xml:space="preserve">N. </w:t>
            </w:r>
            <w:proofErr w:type="spellStart"/>
            <w:r>
              <w:t>Thulen</w:t>
            </w:r>
            <w:proofErr w:type="spellEnd"/>
            <w:r>
              <w:t xml:space="preserve"> - </w:t>
            </w:r>
            <w:proofErr w:type="spellStart"/>
            <w:r>
              <w:t>Übungen</w:t>
            </w:r>
            <w:proofErr w:type="spellEnd"/>
          </w:p>
          <w:p w14:paraId="6FE9B14D" w14:textId="380FC9B6" w:rsidR="00313F0E" w:rsidRDefault="00313F0E" w:rsidP="00CA7FBD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>jednojezični rječnik</w:t>
            </w:r>
          </w:p>
          <w:p w14:paraId="50BA2C4C" w14:textId="0E091500" w:rsidR="00313F0E" w:rsidRDefault="00313F0E" w:rsidP="00CA7FBD">
            <w:pPr>
              <w:numPr>
                <w:ilvl w:val="0"/>
                <w:numId w:val="8"/>
              </w:numPr>
              <w:suppressAutoHyphens/>
              <w:spacing w:after="0" w:line="240" w:lineRule="auto"/>
            </w:pPr>
            <w:r>
              <w:t xml:space="preserve">rječnik strukovnog nazivlja </w:t>
            </w:r>
          </w:p>
          <w:p w14:paraId="5116B6EB" w14:textId="77777777" w:rsidR="00CA7FBD" w:rsidRDefault="00CA7FBD" w:rsidP="00CA7FBD">
            <w:pPr>
              <w:rPr>
                <w:i/>
              </w:rPr>
            </w:pPr>
          </w:p>
          <w:p w14:paraId="6F744769" w14:textId="16035BCE" w:rsidR="00CA7FBD" w:rsidRDefault="00CA7FBD" w:rsidP="00CA7FBD">
            <w:r>
              <w:rPr>
                <w:rFonts w:cs="Verdana"/>
                <w:b/>
              </w:rPr>
              <w:t>4.</w:t>
            </w:r>
            <w:r>
              <w:rPr>
                <w:rFonts w:eastAsia="Verdana" w:cs="Verdana"/>
                <w:b/>
              </w:rPr>
              <w:t xml:space="preserve"> </w:t>
            </w:r>
            <w:r>
              <w:rPr>
                <w:rFonts w:cs="Verdana"/>
                <w:b/>
              </w:rPr>
              <w:t>MOGUĆNOST IZVOĐENJA NASTAVE NA STRANOM JEZIKU:</w:t>
            </w:r>
            <w:r>
              <w:rPr>
                <w:rFonts w:cs="Verdana"/>
                <w:bCs/>
              </w:rPr>
              <w:t xml:space="preserve">    </w:t>
            </w:r>
            <w:r w:rsidR="00313F0E">
              <w:rPr>
                <w:rFonts w:cs="Verdana"/>
                <w:bCs/>
              </w:rPr>
              <w:t>Da</w:t>
            </w:r>
          </w:p>
          <w:p w14:paraId="44D2986D" w14:textId="06E9C762" w:rsidR="0019492C" w:rsidRPr="0019492C" w:rsidRDefault="0019492C" w:rsidP="00CA7FBD">
            <w:pPr>
              <w:pStyle w:val="ListParagraph"/>
              <w:spacing w:after="0" w:line="240" w:lineRule="auto"/>
              <w:rPr>
                <w:rFonts w:eastAsia="Times New Roman" w:cs="Times New Roman"/>
                <w:bCs/>
                <w:color w:val="000000"/>
                <w:szCs w:val="20"/>
                <w:lang w:eastAsia="hr-HR"/>
              </w:rPr>
            </w:pPr>
          </w:p>
        </w:tc>
      </w:tr>
      <w:tr w:rsidR="0019492C" w:rsidRPr="0019492C" w14:paraId="7EBED337" w14:textId="77777777" w:rsidTr="00AC6800">
        <w:trPr>
          <w:gridAfter w:val="4"/>
          <w:wAfter w:w="1234" w:type="pct"/>
          <w:trHeight w:val="390"/>
        </w:trPr>
        <w:tc>
          <w:tcPr>
            <w:tcW w:w="3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BFEE" w14:textId="77777777" w:rsidR="0019492C" w:rsidRPr="0019492C" w:rsidRDefault="0019492C" w:rsidP="00194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u w:val="single"/>
                <w:lang w:eastAsia="hr-HR"/>
              </w:rPr>
            </w:pPr>
          </w:p>
        </w:tc>
      </w:tr>
      <w:tr w:rsidR="0019492C" w:rsidRPr="0019492C" w14:paraId="28C2E4F7" w14:textId="77777777" w:rsidTr="00AC6800">
        <w:trPr>
          <w:gridAfter w:val="4"/>
          <w:wAfter w:w="1234" w:type="pct"/>
          <w:trHeight w:val="390"/>
        </w:trPr>
        <w:tc>
          <w:tcPr>
            <w:tcW w:w="3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31A41" w14:textId="27E564DE" w:rsidR="0019492C" w:rsidRPr="0019492C" w:rsidRDefault="0019492C" w:rsidP="0019492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</w:pPr>
          </w:p>
        </w:tc>
      </w:tr>
      <w:tr w:rsidR="00AC6800" w:rsidRPr="0019492C" w14:paraId="5E8A2C33" w14:textId="77777777" w:rsidTr="00AC6800">
        <w:trPr>
          <w:gridAfter w:val="4"/>
          <w:wAfter w:w="1234" w:type="pct"/>
          <w:trHeight w:val="390"/>
        </w:trPr>
        <w:tc>
          <w:tcPr>
            <w:tcW w:w="37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697CB" w14:textId="718628C1" w:rsidR="00AC6800" w:rsidRPr="0019492C" w:rsidRDefault="00AC6800" w:rsidP="00AC680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lang w:eastAsia="hr-HR"/>
              </w:rPr>
            </w:pPr>
            <w:r w:rsidRPr="0019492C">
              <w:rPr>
                <w:rFonts w:eastAsia="Times New Roman" w:cs="Times New Roman"/>
                <w:b/>
                <w:bCs/>
                <w:color w:val="000000"/>
                <w:szCs w:val="20"/>
                <w:lang w:eastAsia="hr-HR"/>
              </w:rPr>
              <w:t xml:space="preserve">5. NAPOMENE </w:t>
            </w:r>
          </w:p>
        </w:tc>
      </w:tr>
    </w:tbl>
    <w:p w14:paraId="75CE781E" w14:textId="77777777" w:rsidR="0019492C" w:rsidRDefault="0019492C"/>
    <w:sectPr w:rsidR="0019492C" w:rsidSect="00350C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i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3" w15:restartNumberingAfterBreak="0">
    <w:nsid w:val="07A33899"/>
    <w:multiLevelType w:val="hybridMultilevel"/>
    <w:tmpl w:val="AAB21232"/>
    <w:lvl w:ilvl="0" w:tplc="93F47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B39AD"/>
    <w:multiLevelType w:val="hybridMultilevel"/>
    <w:tmpl w:val="E4705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70375"/>
    <w:multiLevelType w:val="hybridMultilevel"/>
    <w:tmpl w:val="9088503A"/>
    <w:lvl w:ilvl="0" w:tplc="EF8EB43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23E27"/>
    <w:multiLevelType w:val="hybridMultilevel"/>
    <w:tmpl w:val="AB1A9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C0F37"/>
    <w:multiLevelType w:val="hybridMultilevel"/>
    <w:tmpl w:val="CD30582A"/>
    <w:lvl w:ilvl="0" w:tplc="9AF8C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44A72"/>
    <w:multiLevelType w:val="hybridMultilevel"/>
    <w:tmpl w:val="5D2E1BD4"/>
    <w:lvl w:ilvl="0" w:tplc="AD68200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74FFC"/>
    <w:multiLevelType w:val="hybridMultilevel"/>
    <w:tmpl w:val="1DC0AB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36198"/>
    <w:multiLevelType w:val="hybridMultilevel"/>
    <w:tmpl w:val="C374C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63338"/>
    <w:multiLevelType w:val="hybridMultilevel"/>
    <w:tmpl w:val="73645200"/>
    <w:lvl w:ilvl="0" w:tplc="75C43BF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2FE0"/>
    <w:multiLevelType w:val="hybridMultilevel"/>
    <w:tmpl w:val="A9162F68"/>
    <w:lvl w:ilvl="0" w:tplc="9D509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21A30"/>
    <w:multiLevelType w:val="hybridMultilevel"/>
    <w:tmpl w:val="5B2883F2"/>
    <w:lvl w:ilvl="0" w:tplc="EF8EB43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1F34"/>
    <w:multiLevelType w:val="hybridMultilevel"/>
    <w:tmpl w:val="190AE704"/>
    <w:lvl w:ilvl="0" w:tplc="2F8A0682">
      <w:start w:val="7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6C9B427D"/>
    <w:multiLevelType w:val="hybridMultilevel"/>
    <w:tmpl w:val="BBC02B2E"/>
    <w:lvl w:ilvl="0" w:tplc="13761518">
      <w:start w:val="4"/>
      <w:numFmt w:val="bullet"/>
      <w:lvlText w:val="-"/>
      <w:lvlJc w:val="left"/>
      <w:pPr>
        <w:ind w:left="43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6" w15:restartNumberingAfterBreak="0">
    <w:nsid w:val="70235000"/>
    <w:multiLevelType w:val="hybridMultilevel"/>
    <w:tmpl w:val="C4A8E70C"/>
    <w:lvl w:ilvl="0" w:tplc="D142507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21C22"/>
    <w:multiLevelType w:val="hybridMultilevel"/>
    <w:tmpl w:val="56D6A0AA"/>
    <w:lvl w:ilvl="0" w:tplc="ABD0CC04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6371D"/>
    <w:multiLevelType w:val="hybridMultilevel"/>
    <w:tmpl w:val="9EDCEF2E"/>
    <w:lvl w:ilvl="0" w:tplc="E914662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6654B"/>
    <w:multiLevelType w:val="hybridMultilevel"/>
    <w:tmpl w:val="E89E74E6"/>
    <w:lvl w:ilvl="0" w:tplc="CD9C5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73348"/>
    <w:multiLevelType w:val="hybridMultilevel"/>
    <w:tmpl w:val="95F44C8A"/>
    <w:lvl w:ilvl="0" w:tplc="32346D6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C71C8"/>
    <w:multiLevelType w:val="hybridMultilevel"/>
    <w:tmpl w:val="F4620964"/>
    <w:lvl w:ilvl="0" w:tplc="7CA424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3737">
    <w:abstractNumId w:val="19"/>
  </w:num>
  <w:num w:numId="2" w16cid:durableId="772210854">
    <w:abstractNumId w:val="7"/>
  </w:num>
  <w:num w:numId="3" w16cid:durableId="537739826">
    <w:abstractNumId w:val="21"/>
  </w:num>
  <w:num w:numId="4" w16cid:durableId="1925725439">
    <w:abstractNumId w:val="9"/>
  </w:num>
  <w:num w:numId="5" w16cid:durableId="2131118812">
    <w:abstractNumId w:val="14"/>
  </w:num>
  <w:num w:numId="6" w16cid:durableId="338507676">
    <w:abstractNumId w:val="17"/>
  </w:num>
  <w:num w:numId="7" w16cid:durableId="2037195096">
    <w:abstractNumId w:val="10"/>
  </w:num>
  <w:num w:numId="8" w16cid:durableId="656811260">
    <w:abstractNumId w:val="0"/>
  </w:num>
  <w:num w:numId="9" w16cid:durableId="238096923">
    <w:abstractNumId w:val="1"/>
  </w:num>
  <w:num w:numId="10" w16cid:durableId="2015497920">
    <w:abstractNumId w:val="2"/>
  </w:num>
  <w:num w:numId="11" w16cid:durableId="1978678596">
    <w:abstractNumId w:val="6"/>
  </w:num>
  <w:num w:numId="12" w16cid:durableId="1839543421">
    <w:abstractNumId w:val="4"/>
  </w:num>
  <w:num w:numId="13" w16cid:durableId="1103384752">
    <w:abstractNumId w:val="3"/>
  </w:num>
  <w:num w:numId="14" w16cid:durableId="1230842079">
    <w:abstractNumId w:val="11"/>
  </w:num>
  <w:num w:numId="15" w16cid:durableId="1154369489">
    <w:abstractNumId w:val="16"/>
  </w:num>
  <w:num w:numId="16" w16cid:durableId="416369101">
    <w:abstractNumId w:val="8"/>
  </w:num>
  <w:num w:numId="17" w16cid:durableId="470757226">
    <w:abstractNumId w:val="18"/>
  </w:num>
  <w:num w:numId="18" w16cid:durableId="639186490">
    <w:abstractNumId w:val="15"/>
  </w:num>
  <w:num w:numId="19" w16cid:durableId="327291472">
    <w:abstractNumId w:val="20"/>
  </w:num>
  <w:num w:numId="20" w16cid:durableId="878856607">
    <w:abstractNumId w:val="12"/>
  </w:num>
  <w:num w:numId="21" w16cid:durableId="1295019652">
    <w:abstractNumId w:val="13"/>
  </w:num>
  <w:num w:numId="22" w16cid:durableId="1732343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A72"/>
    <w:rsid w:val="000E38D3"/>
    <w:rsid w:val="0019492C"/>
    <w:rsid w:val="00313F0E"/>
    <w:rsid w:val="00350C42"/>
    <w:rsid w:val="00365860"/>
    <w:rsid w:val="0039477C"/>
    <w:rsid w:val="004B1039"/>
    <w:rsid w:val="00625027"/>
    <w:rsid w:val="00655A72"/>
    <w:rsid w:val="00807C18"/>
    <w:rsid w:val="008D2AEC"/>
    <w:rsid w:val="008F6008"/>
    <w:rsid w:val="00907313"/>
    <w:rsid w:val="009A6DC4"/>
    <w:rsid w:val="00A915DC"/>
    <w:rsid w:val="00AC6800"/>
    <w:rsid w:val="00AD4E19"/>
    <w:rsid w:val="00B07257"/>
    <w:rsid w:val="00B15950"/>
    <w:rsid w:val="00B37F5D"/>
    <w:rsid w:val="00B80F9E"/>
    <w:rsid w:val="00CA3238"/>
    <w:rsid w:val="00CA4D35"/>
    <w:rsid w:val="00CA7FBD"/>
    <w:rsid w:val="00E146B3"/>
    <w:rsid w:val="00E2208E"/>
    <w:rsid w:val="00E2341C"/>
    <w:rsid w:val="00E27B2A"/>
    <w:rsid w:val="00E60145"/>
    <w:rsid w:val="00EA0EE6"/>
    <w:rsid w:val="00F5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EA36F"/>
  <w15:chartTrackingRefBased/>
  <w15:docId w15:val="{FDB1DDD7-2B3B-44FA-8BBA-75FD79A9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08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92C"/>
    <w:pPr>
      <w:ind w:left="720"/>
      <w:contextualSpacing/>
    </w:pPr>
  </w:style>
  <w:style w:type="table" w:styleId="TableGrid">
    <w:name w:val="Table Grid"/>
    <w:basedOn w:val="TableNormal"/>
    <w:rsid w:val="00A91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7F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moodle.srce.hr/2021-2022/course/view.php?id=11001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oodle.srce.hr/2021-2022/course/view.php?id=110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2d507-ce44-4a9e-84a0-12c10d8b8aea" xsi:nil="true"/>
    <lcf76f155ced4ddcb4097134ff3c332f xmlns="d0e1f9a0-8c7b-4c9b-90dd-acdd35d0705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D34E64EDBE64982355F365D198ACD" ma:contentTypeVersion="16" ma:contentTypeDescription="Create a new document." ma:contentTypeScope="" ma:versionID="884de995bbfc5f08f237fc470bc6c0b9">
  <xsd:schema xmlns:xsd="http://www.w3.org/2001/XMLSchema" xmlns:xs="http://www.w3.org/2001/XMLSchema" xmlns:p="http://schemas.microsoft.com/office/2006/metadata/properties" xmlns:ns2="d0e1f9a0-8c7b-4c9b-90dd-acdd35d07056" xmlns:ns3="5502d507-ce44-4a9e-84a0-12c10d8b8aea" targetNamespace="http://schemas.microsoft.com/office/2006/metadata/properties" ma:root="true" ma:fieldsID="c485aafdd10b3f8743a661cb6a0386da" ns2:_="" ns3:_="">
    <xsd:import namespace="d0e1f9a0-8c7b-4c9b-90dd-acdd35d07056"/>
    <xsd:import namespace="5502d507-ce44-4a9e-84a0-12c10d8b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f9a0-8c7b-4c9b-90dd-acdd35d0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07-ce44-4a9e-84a0-12c10d8b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1185cf-6a52-486b-8057-5cc18a71c802}" ma:internalName="TaxCatchAll" ma:showField="CatchAllData" ma:web="5502d507-ce44-4a9e-84a0-12c10d8b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8357CE-91AD-4384-B574-A7D46BDE2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7D705-B7AE-43C5-B406-5EE1693447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48C456-5FE5-4B32-BCA0-E6D36F993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BC129-1694-4C06-BDB4-CCD5E94FD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399</Words>
  <Characters>2327</Characters>
  <Application>Microsoft Office Word</Application>
  <DocSecurity>0</DocSecurity>
  <Lines>105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Izvedbeni plan predložak</vt:lpstr>
      <vt:lpstr>Izvedbeni plan predložak</vt:lpstr>
    </vt:vector>
  </TitlesOfParts>
  <Company>Građevinski fakultet u Rijeci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plan predložak</dc:title>
  <dc:subject/>
  <dc:creator>Neira Torić Malić</dc:creator>
  <cp:keywords/>
  <dc:description/>
  <cp:lastModifiedBy>Saša Čohar Mančić</cp:lastModifiedBy>
  <cp:revision>2</cp:revision>
  <cp:lastPrinted>2022-02-12T19:26:00Z</cp:lastPrinted>
  <dcterms:created xsi:type="dcterms:W3CDTF">2023-11-01T18:40:00Z</dcterms:created>
  <dcterms:modified xsi:type="dcterms:W3CDTF">2023-11-01T18:40:00Z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0x010100363D34E64EDBE64982355F365D198ACD</vt:lpwstr>
  </property>
</Properties>
</file>